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1DEF" w14:textId="30EFDAF2" w:rsidR="00FA0F19" w:rsidRDefault="00FA0F19" w:rsidP="00FA1760">
      <w:pPr>
        <w:jc w:val="both"/>
        <w:rPr>
          <w:rFonts w:ascii="Times New Roman" w:hAnsi="Times New Roman" w:cs="Times New Roman"/>
          <w:sz w:val="24"/>
          <w:szCs w:val="24"/>
        </w:rPr>
      </w:pPr>
      <w:r w:rsidRPr="00FA0F1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. 10 i.12.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udruženjima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fondacijama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BiH”, br. 32/01, 42/03, 63/08, 76/11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94/16)</w:t>
      </w:r>
      <w:r w:rsidR="00FA1760">
        <w:rPr>
          <w:rFonts w:ascii="Times New Roman" w:hAnsi="Times New Roman" w:cs="Times New Roman"/>
          <w:sz w:val="24"/>
          <w:szCs w:val="24"/>
        </w:rPr>
        <w:t>,</w:t>
      </w:r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Osnivačka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B4">
        <w:rPr>
          <w:rFonts w:ascii="Times New Roman" w:hAnsi="Times New Roman" w:cs="Times New Roman"/>
          <w:sz w:val="24"/>
          <w:szCs w:val="24"/>
        </w:rPr>
        <w:t>U</w:t>
      </w:r>
      <w:r w:rsidRPr="00FA0F19">
        <w:rPr>
          <w:rFonts w:ascii="Times New Roman" w:hAnsi="Times New Roman" w:cs="Times New Roman"/>
          <w:sz w:val="24"/>
          <w:szCs w:val="24"/>
        </w:rPr>
        <w:t>druženja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r w:rsidR="00E00A0A" w:rsidRPr="00FA0F1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E00A0A" w:rsidRPr="00FA0F1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kriminološka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0A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sigurnosna</w:t>
      </w:r>
      <w:proofErr w:type="spellEnd"/>
      <w:proofErr w:type="gram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4B6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6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B4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dana 0</w:t>
      </w:r>
      <w:r w:rsidR="00332085">
        <w:rPr>
          <w:rFonts w:ascii="Times New Roman" w:hAnsi="Times New Roman" w:cs="Times New Roman"/>
          <w:sz w:val="24"/>
          <w:szCs w:val="24"/>
        </w:rPr>
        <w:t>6</w:t>
      </w:r>
      <w:r w:rsidRPr="00FA0F19">
        <w:rPr>
          <w:rFonts w:ascii="Times New Roman" w:hAnsi="Times New Roman" w:cs="Times New Roman"/>
          <w:sz w:val="24"/>
          <w:szCs w:val="24"/>
        </w:rPr>
        <w:t>.0</w:t>
      </w:r>
      <w:r w:rsidR="00E00A0A">
        <w:rPr>
          <w:rFonts w:ascii="Times New Roman" w:hAnsi="Times New Roman" w:cs="Times New Roman"/>
          <w:sz w:val="24"/>
          <w:szCs w:val="24"/>
        </w:rPr>
        <w:t>6</w:t>
      </w:r>
      <w:r w:rsidRPr="00FA0F19">
        <w:rPr>
          <w:rFonts w:ascii="Times New Roman" w:hAnsi="Times New Roman" w:cs="Times New Roman"/>
          <w:sz w:val="24"/>
          <w:szCs w:val="24"/>
        </w:rPr>
        <w:t>.20</w:t>
      </w:r>
      <w:r w:rsidR="00E00A0A">
        <w:rPr>
          <w:rFonts w:ascii="Times New Roman" w:hAnsi="Times New Roman" w:cs="Times New Roman"/>
          <w:sz w:val="24"/>
          <w:szCs w:val="24"/>
        </w:rPr>
        <w:t>23</w:t>
      </w:r>
      <w:r w:rsidRPr="00FA0F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donijela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je</w:t>
      </w:r>
      <w:r w:rsidR="007000AA">
        <w:rPr>
          <w:rFonts w:ascii="Times New Roman" w:hAnsi="Times New Roman" w:cs="Times New Roman"/>
          <w:sz w:val="24"/>
          <w:szCs w:val="24"/>
        </w:rPr>
        <w:t>,</w:t>
      </w:r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014B3" w14:textId="77777777" w:rsidR="00FA0F19" w:rsidRPr="00332085" w:rsidRDefault="00FA0F19">
      <w:pPr>
        <w:rPr>
          <w:rFonts w:ascii="Times New Roman" w:hAnsi="Times New Roman" w:cs="Times New Roman"/>
          <w:sz w:val="28"/>
          <w:szCs w:val="28"/>
        </w:rPr>
      </w:pPr>
    </w:p>
    <w:p w14:paraId="22C3E80F" w14:textId="143A3AFB" w:rsidR="00FA0F19" w:rsidRPr="00332085" w:rsidRDefault="00FA0F19" w:rsidP="00FA0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085">
        <w:rPr>
          <w:rFonts w:ascii="Times New Roman" w:hAnsi="Times New Roman" w:cs="Times New Roman"/>
          <w:b/>
          <w:bCs/>
          <w:sz w:val="28"/>
          <w:szCs w:val="28"/>
        </w:rPr>
        <w:t>S T A T U T</w:t>
      </w:r>
    </w:p>
    <w:p w14:paraId="3288AF62" w14:textId="69DBD014" w:rsidR="00FA0F19" w:rsidRPr="002548A6" w:rsidRDefault="00FE312A" w:rsidP="00FA0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UDRUŽENJ</w:t>
      </w:r>
      <w:r w:rsidR="004B61B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7000AA" w:rsidRPr="002548A6">
        <w:rPr>
          <w:rFonts w:ascii="Times New Roman" w:hAnsi="Times New Roman" w:cs="Times New Roman"/>
          <w:b/>
          <w:bCs/>
          <w:sz w:val="24"/>
          <w:szCs w:val="24"/>
        </w:rPr>
        <w:t>CENT</w:t>
      </w:r>
      <w:r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FA0F19" w:rsidRPr="002548A6">
        <w:rPr>
          <w:rFonts w:ascii="Times New Roman" w:hAnsi="Times New Roman" w:cs="Times New Roman"/>
          <w:b/>
          <w:bCs/>
          <w:sz w:val="24"/>
          <w:szCs w:val="24"/>
        </w:rPr>
        <w:t xml:space="preserve"> ZA KRIMINOLOŠKA I SIGUNOSNA ISTRAŽIVANJA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ANALIZE”</w:t>
      </w:r>
    </w:p>
    <w:p w14:paraId="32D922A3" w14:textId="77777777" w:rsidR="00FA0F19" w:rsidRDefault="00FA0F19">
      <w:pPr>
        <w:rPr>
          <w:rFonts w:ascii="Times New Roman" w:hAnsi="Times New Roman" w:cs="Times New Roman"/>
          <w:sz w:val="24"/>
          <w:szCs w:val="24"/>
        </w:rPr>
      </w:pPr>
    </w:p>
    <w:p w14:paraId="167A81A0" w14:textId="1C7FCDD3" w:rsidR="00FA0F19" w:rsidRDefault="00FA0F19" w:rsidP="00E00A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F19">
        <w:rPr>
          <w:rFonts w:ascii="Times New Roman" w:hAnsi="Times New Roman" w:cs="Times New Roman"/>
          <w:sz w:val="24"/>
          <w:szCs w:val="24"/>
        </w:rPr>
        <w:t>OPŠTE ODREDBE</w:t>
      </w:r>
    </w:p>
    <w:p w14:paraId="4248A852" w14:textId="334B3413" w:rsidR="00FA0F19" w:rsidRDefault="00FA0F19" w:rsidP="00FA0F1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358111AE" w14:textId="295CFB2E" w:rsidR="00FA0F19" w:rsidRDefault="00FE312A" w:rsidP="007000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6542211"/>
      <w:proofErr w:type="spellStart"/>
      <w:r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76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A0F19">
        <w:rPr>
          <w:rFonts w:ascii="Times New Roman" w:hAnsi="Times New Roman" w:cs="Times New Roman"/>
          <w:sz w:val="24"/>
          <w:szCs w:val="24"/>
        </w:rPr>
        <w:t>kriminološka</w:t>
      </w:r>
      <w:proofErr w:type="spellEnd"/>
      <w:r w:rsid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0F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A0F19">
        <w:rPr>
          <w:rFonts w:ascii="Times New Roman" w:hAnsi="Times New Roman" w:cs="Times New Roman"/>
          <w:sz w:val="24"/>
          <w:szCs w:val="24"/>
        </w:rPr>
        <w:t>sigurnosna</w:t>
      </w:r>
      <w:proofErr w:type="spellEnd"/>
      <w:proofErr w:type="gramEnd"/>
      <w:r w:rsid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>
        <w:rPr>
          <w:rFonts w:ascii="Times New Roman" w:hAnsi="Times New Roman" w:cs="Times New Roman"/>
          <w:sz w:val="24"/>
          <w:szCs w:val="24"/>
        </w:rPr>
        <w:t>istraživanja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2A2EEE">
        <w:rPr>
          <w:rFonts w:ascii="Times New Roman" w:hAnsi="Times New Roman" w:cs="Times New Roman"/>
          <w:sz w:val="24"/>
          <w:szCs w:val="24"/>
        </w:rPr>
        <w:t xml:space="preserve"> </w:t>
      </w:r>
      <w:r w:rsidR="00FA0F19" w:rsidRPr="00FA0F1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760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FA1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osnovano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osnivanju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usvojenom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udruženjima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fondacijama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7000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00AA">
        <w:rPr>
          <w:rFonts w:ascii="Times New Roman" w:hAnsi="Times New Roman" w:cs="Times New Roman"/>
          <w:sz w:val="24"/>
          <w:szCs w:val="24"/>
        </w:rPr>
        <w:t>Z</w:t>
      </w:r>
      <w:r w:rsidR="00FA0F19" w:rsidRPr="00FA0F19">
        <w:rPr>
          <w:rFonts w:ascii="Times New Roman" w:hAnsi="Times New Roman" w:cs="Times New Roman"/>
          <w:sz w:val="24"/>
          <w:szCs w:val="24"/>
        </w:rPr>
        <w:t>akon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Osnivačkoj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dana 0</w:t>
      </w:r>
      <w:r w:rsidR="005B1AAC">
        <w:rPr>
          <w:rFonts w:ascii="Times New Roman" w:hAnsi="Times New Roman" w:cs="Times New Roman"/>
          <w:sz w:val="24"/>
          <w:szCs w:val="24"/>
        </w:rPr>
        <w:t>6</w:t>
      </w:r>
      <w:r w:rsidR="00FA0F19" w:rsidRPr="00FA0F19">
        <w:rPr>
          <w:rFonts w:ascii="Times New Roman" w:hAnsi="Times New Roman" w:cs="Times New Roman"/>
          <w:sz w:val="24"/>
          <w:szCs w:val="24"/>
        </w:rPr>
        <w:t>.0</w:t>
      </w:r>
      <w:r w:rsidR="00FA0F19">
        <w:rPr>
          <w:rFonts w:ascii="Times New Roman" w:hAnsi="Times New Roman" w:cs="Times New Roman"/>
          <w:sz w:val="24"/>
          <w:szCs w:val="24"/>
        </w:rPr>
        <w:t>6</w:t>
      </w:r>
      <w:r w:rsidR="00FA0F19" w:rsidRPr="00FA0F19">
        <w:rPr>
          <w:rFonts w:ascii="Times New Roman" w:hAnsi="Times New Roman" w:cs="Times New Roman"/>
          <w:sz w:val="24"/>
          <w:szCs w:val="24"/>
        </w:rPr>
        <w:t>.20</w:t>
      </w:r>
      <w:r w:rsidR="00FA0F19">
        <w:rPr>
          <w:rFonts w:ascii="Times New Roman" w:hAnsi="Times New Roman" w:cs="Times New Roman"/>
          <w:sz w:val="24"/>
          <w:szCs w:val="24"/>
        </w:rPr>
        <w:t>23</w:t>
      </w:r>
      <w:r w:rsidR="00FA0F19" w:rsidRPr="00FA0F19">
        <w:rPr>
          <w:rFonts w:ascii="Times New Roman" w:hAnsi="Times New Roman" w:cs="Times New Roman"/>
          <w:sz w:val="24"/>
          <w:szCs w:val="24"/>
        </w:rPr>
        <w:t>.</w:t>
      </w:r>
      <w:r w:rsid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1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A0F19" w:rsidRPr="00FA0F19"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 w:rsidR="00FA0F19" w:rsidRPr="00FA0F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15CAD" w14:textId="67198FD9" w:rsidR="00FA0F19" w:rsidRDefault="00FA0F19" w:rsidP="00FA0F1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4923FF83" w14:textId="51F3B374" w:rsidR="00FA0F19" w:rsidRDefault="00FA0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uređuju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se: </w:t>
      </w:r>
    </w:p>
    <w:p w14:paraId="102AD853" w14:textId="77777777" w:rsidR="00FA0F19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skraćeni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6DE911" w14:textId="77777777" w:rsidR="00FA0F19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1FF5EA" w14:textId="77777777" w:rsidR="00FA0F19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primanje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isključivanje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772F67" w14:textId="77777777" w:rsidR="00FA0F19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biraju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ovlaštenja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kvorum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glasanja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lice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ovlašteno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sazove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skupštinu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raspuštanja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prestanka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DDE7FA" w14:textId="77777777" w:rsidR="00FA0F19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raspolaganje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organ koji je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ovlašten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korištenjem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857633" w14:textId="239E2A31" w:rsidR="00BD71AB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dužnost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godišnjeg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izvjestaj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>,</w:t>
      </w:r>
      <w:r w:rsidR="002A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84FE7A" w14:textId="77777777" w:rsidR="00BD71AB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1AB"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E76D3E" w14:textId="77777777" w:rsidR="00BD71AB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1A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ovlaštenja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8F7133" w14:textId="77777777" w:rsidR="00BD71AB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1AB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pečata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5E95E4" w14:textId="77777777" w:rsidR="00BD71AB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1AB">
        <w:rPr>
          <w:rFonts w:ascii="Times New Roman" w:hAnsi="Times New Roman" w:cs="Times New Roman"/>
          <w:sz w:val="24"/>
          <w:szCs w:val="24"/>
        </w:rPr>
        <w:t>zastupanje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AD33C7" w14:textId="137A639F" w:rsidR="00BD71AB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1A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spajanje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podjelu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7000AA">
        <w:rPr>
          <w:rFonts w:ascii="Times New Roman" w:hAnsi="Times New Roman" w:cs="Times New Roman"/>
          <w:sz w:val="24"/>
          <w:szCs w:val="24"/>
        </w:rPr>
        <w:t>,</w:t>
      </w:r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91C22" w14:textId="594C8B6C" w:rsidR="00BD71AB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1AB">
        <w:rPr>
          <w:rFonts w:ascii="Times New Roman" w:hAnsi="Times New Roman" w:cs="Times New Roman"/>
          <w:sz w:val="24"/>
          <w:szCs w:val="24"/>
        </w:rPr>
        <w:t>raspuštanje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prestanak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7000AA">
        <w:rPr>
          <w:rFonts w:ascii="Times New Roman" w:hAnsi="Times New Roman" w:cs="Times New Roman"/>
          <w:sz w:val="24"/>
          <w:szCs w:val="24"/>
        </w:rPr>
        <w:t>,</w:t>
      </w:r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4B8F4" w14:textId="77777777" w:rsidR="00BD71AB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1A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raspolaganje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preostalom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raspuštanja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prestanka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BD59C7" w14:textId="3D10F787" w:rsidR="00FA0F19" w:rsidRPr="00BD71AB" w:rsidRDefault="00FA0F19" w:rsidP="00D61E8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1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organizaciju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djelovanje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A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BD71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0A2C12" w14:textId="1D684A59" w:rsidR="00FA0F19" w:rsidRDefault="00FA0F19" w:rsidP="00BD71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13046D34" w14:textId="1D028087" w:rsidR="00BD71AB" w:rsidRDefault="00FA0F19" w:rsidP="00BD71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734754"/>
      <w:proofErr w:type="spellStart"/>
      <w:r w:rsidRPr="00FA0F19">
        <w:rPr>
          <w:rFonts w:ascii="Times New Roman" w:hAnsi="Times New Roman" w:cs="Times New Roman"/>
          <w:sz w:val="24"/>
          <w:szCs w:val="24"/>
        </w:rPr>
        <w:lastRenderedPageBreak/>
        <w:t>Udruženje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nevladina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nepolitička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neprofitna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principu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slobodnog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dobrovoljnog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pristupanja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članstvo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okuplja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naučno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istraživačkog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71AB">
        <w:rPr>
          <w:rFonts w:ascii="Times New Roman" w:hAnsi="Times New Roman" w:cs="Times New Roman"/>
          <w:sz w:val="24"/>
          <w:szCs w:val="24"/>
        </w:rPr>
        <w:t>savjetovanja</w:t>
      </w:r>
      <w:proofErr w:type="spellEnd"/>
      <w:r w:rsid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0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AB">
        <w:rPr>
          <w:rFonts w:ascii="Times New Roman" w:hAnsi="Times New Roman" w:cs="Times New Roman"/>
          <w:sz w:val="24"/>
          <w:szCs w:val="24"/>
        </w:rPr>
        <w:t>edukacije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načelima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AB">
        <w:rPr>
          <w:rFonts w:ascii="Times New Roman" w:hAnsi="Times New Roman" w:cs="Times New Roman"/>
          <w:sz w:val="24"/>
          <w:szCs w:val="24"/>
        </w:rPr>
        <w:t>nauke</w:t>
      </w:r>
      <w:proofErr w:type="spellEnd"/>
      <w:r w:rsid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struke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namjere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sticanja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profita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svojstvo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obavezama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odgovornostima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stiče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upisom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EA801" w14:textId="4B3A34B2" w:rsidR="00FA0F19" w:rsidRDefault="00FA0F19" w:rsidP="00BD71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pravnom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prometu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nastupa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samostalno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pravnom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prometu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svojom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cjelokupnom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 w:rsidR="00BD71A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potpuna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35EFF" w14:textId="77777777" w:rsidR="00FA0F19" w:rsidRDefault="00FA0F19">
      <w:pPr>
        <w:rPr>
          <w:rFonts w:ascii="Times New Roman" w:hAnsi="Times New Roman" w:cs="Times New Roman"/>
          <w:sz w:val="24"/>
          <w:szCs w:val="24"/>
        </w:rPr>
      </w:pPr>
    </w:p>
    <w:p w14:paraId="04A4BB67" w14:textId="77777777" w:rsidR="00FA0F19" w:rsidRDefault="00FA0F19">
      <w:pPr>
        <w:rPr>
          <w:rFonts w:ascii="Times New Roman" w:hAnsi="Times New Roman" w:cs="Times New Roman"/>
          <w:sz w:val="24"/>
          <w:szCs w:val="24"/>
        </w:rPr>
      </w:pPr>
      <w:r w:rsidRPr="00FA0F19">
        <w:rPr>
          <w:rFonts w:ascii="Times New Roman" w:hAnsi="Times New Roman" w:cs="Times New Roman"/>
          <w:sz w:val="24"/>
          <w:szCs w:val="24"/>
        </w:rPr>
        <w:t xml:space="preserve">II NAZIV, SKRAĆENI NAZIV I SJEDIŠTE UDRUŽENJA </w:t>
      </w:r>
    </w:p>
    <w:p w14:paraId="672D2EA4" w14:textId="2E5E4A45" w:rsidR="00FA0F19" w:rsidRDefault="00FA0F19" w:rsidP="00BD71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12C18BC4" w14:textId="77777777" w:rsidR="00D61E8E" w:rsidRDefault="00FA0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Puni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je: </w:t>
      </w:r>
    </w:p>
    <w:p w14:paraId="1BA2DF92" w14:textId="0F311051" w:rsidR="00D61E8E" w:rsidRDefault="00FE312A" w:rsidP="00D61E8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bookmarkStart w:id="2" w:name="_Hlk136734598"/>
      <w:proofErr w:type="spellStart"/>
      <w:r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000AA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BD71AB" w:rsidRPr="00D61E8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D71AB" w:rsidRPr="00D61E8E">
        <w:rPr>
          <w:rFonts w:ascii="Times New Roman" w:hAnsi="Times New Roman" w:cs="Times New Roman"/>
          <w:sz w:val="24"/>
          <w:szCs w:val="24"/>
        </w:rPr>
        <w:t>kriminološka</w:t>
      </w:r>
      <w:proofErr w:type="spellEnd"/>
      <w:r w:rsidR="00BD71AB" w:rsidRPr="00D6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AB" w:rsidRPr="00D61E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71AB" w:rsidRPr="00D6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AB" w:rsidRPr="00D61E8E">
        <w:rPr>
          <w:rFonts w:ascii="Times New Roman" w:hAnsi="Times New Roman" w:cs="Times New Roman"/>
          <w:sz w:val="24"/>
          <w:szCs w:val="24"/>
        </w:rPr>
        <w:t>sigurnosna</w:t>
      </w:r>
      <w:proofErr w:type="spellEnd"/>
      <w:r w:rsidR="00BD71AB" w:rsidRPr="00D6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AB" w:rsidRPr="00D61E8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8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5B1AAC">
        <w:rPr>
          <w:rFonts w:ascii="Times New Roman" w:hAnsi="Times New Roman" w:cs="Times New Roman"/>
          <w:sz w:val="24"/>
          <w:szCs w:val="24"/>
        </w:rPr>
        <w:t>;</w:t>
      </w:r>
    </w:p>
    <w:p w14:paraId="327BC4F7" w14:textId="4B2B18CA" w:rsidR="005B1AAC" w:rsidRDefault="00FE312A" w:rsidP="00D61E8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kriminološka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sigurnosna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5B1AAC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11C3D3D6" w14:textId="684BB283" w:rsidR="00FA0F19" w:rsidRDefault="00FE312A" w:rsidP="00D61E8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Udruženje </w:t>
      </w:r>
      <w:r w:rsidR="005B1AAC">
        <w:rPr>
          <w:rFonts w:ascii="Times New Roman" w:hAnsi="Times New Roman" w:cs="Times New Roman"/>
          <w:sz w:val="24"/>
          <w:szCs w:val="24"/>
          <w:lang w:val="sr-Cyrl-BA"/>
        </w:rPr>
        <w:t>Центар за криминолошка и безбједносна истраживанја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analize“</w:t>
      </w:r>
      <w:r w:rsidR="00E05BFD">
        <w:rPr>
          <w:rFonts w:ascii="Times New Roman" w:hAnsi="Times New Roman" w:cs="Times New Roman"/>
          <w:sz w:val="24"/>
          <w:szCs w:val="24"/>
        </w:rPr>
        <w:t>;</w:t>
      </w:r>
      <w:r w:rsidR="00FA0F19" w:rsidRPr="00D61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C498C" w14:textId="2529E04A" w:rsidR="00EB3989" w:rsidRDefault="00EB3989" w:rsidP="00D61E8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37DD2DF" w14:textId="0F91D71C" w:rsidR="002A0636" w:rsidRDefault="009F4BC7" w:rsidP="00D61E8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Skra</w:t>
      </w:r>
      <w:r w:rsidR="002A0636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“</w:t>
      </w:r>
      <w:r w:rsidR="00FE312A">
        <w:rPr>
          <w:rFonts w:ascii="Times New Roman" w:hAnsi="Times New Roman" w:cs="Times New Roman"/>
          <w:sz w:val="24"/>
          <w:szCs w:val="24"/>
        </w:rPr>
        <w:t>CCSRA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05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48908" w14:textId="439D6D9B" w:rsidR="00D61E8E" w:rsidRPr="002A0636" w:rsidRDefault="002A0636" w:rsidP="008A05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FD">
        <w:rPr>
          <w:rFonts w:ascii="Times New Roman" w:hAnsi="Times New Roman" w:cs="Times New Roman"/>
          <w:sz w:val="24"/>
          <w:szCs w:val="24"/>
        </w:rPr>
        <w:t>skraćenog</w:t>
      </w:r>
      <w:proofErr w:type="spellEnd"/>
      <w:r w:rsidR="00E0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FD">
        <w:rPr>
          <w:rFonts w:ascii="Times New Roman" w:hAnsi="Times New Roman" w:cs="Times New Roman"/>
          <w:sz w:val="24"/>
          <w:szCs w:val="24"/>
        </w:rPr>
        <w:t>naziva</w:t>
      </w:r>
      <w:proofErr w:type="spellEnd"/>
      <w:r w:rsidR="00E0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FD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E05BFD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CCS-BH</w:t>
      </w:r>
      <w:r w:rsidR="00E05BF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C7" w:rsidRPr="002A0636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="009F4BC7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C7" w:rsidRPr="002A0636">
        <w:rPr>
          <w:rFonts w:ascii="Times New Roman" w:hAnsi="Times New Roman" w:cs="Times New Roman"/>
          <w:sz w:val="24"/>
          <w:szCs w:val="24"/>
        </w:rPr>
        <w:t>početna</w:t>
      </w:r>
      <w:proofErr w:type="spellEnd"/>
      <w:r w:rsidR="009F4BC7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FD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="00E0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C7" w:rsidRPr="002A0636">
        <w:rPr>
          <w:rFonts w:ascii="Times New Roman" w:hAnsi="Times New Roman" w:cs="Times New Roman"/>
          <w:sz w:val="24"/>
          <w:szCs w:val="24"/>
        </w:rPr>
        <w:t>slova</w:t>
      </w:r>
      <w:proofErr w:type="spellEnd"/>
      <w:r w:rsidR="009F4BC7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C7" w:rsidRPr="002A063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F4BC7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C7" w:rsidRPr="002A0636">
        <w:rPr>
          <w:rFonts w:ascii="Times New Roman" w:hAnsi="Times New Roman" w:cs="Times New Roman"/>
          <w:sz w:val="24"/>
          <w:szCs w:val="24"/>
        </w:rPr>
        <w:t>engleskih</w:t>
      </w:r>
      <w:proofErr w:type="spellEnd"/>
      <w:r w:rsidR="009F4BC7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C7" w:rsidRPr="002A0636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="009F4BC7" w:rsidRPr="002A0636">
        <w:rPr>
          <w:rFonts w:ascii="Times New Roman" w:hAnsi="Times New Roman" w:cs="Times New Roman"/>
          <w:sz w:val="24"/>
          <w:szCs w:val="24"/>
        </w:rPr>
        <w:t xml:space="preserve"> </w:t>
      </w:r>
      <w:r w:rsidR="00F27A2A" w:rsidRPr="002A0636">
        <w:rPr>
          <w:rFonts w:ascii="Times New Roman" w:hAnsi="Times New Roman" w:cs="Times New Roman"/>
          <w:sz w:val="24"/>
          <w:szCs w:val="24"/>
        </w:rPr>
        <w:t>Center, Criminology</w:t>
      </w:r>
      <w:r w:rsidR="00E05BFD">
        <w:rPr>
          <w:rFonts w:ascii="Times New Roman" w:hAnsi="Times New Roman" w:cs="Times New Roman"/>
          <w:sz w:val="24"/>
          <w:szCs w:val="24"/>
        </w:rPr>
        <w:t xml:space="preserve">, Security </w:t>
      </w:r>
      <w:proofErr w:type="spellStart"/>
      <w:r w:rsidR="00E05BFD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E05BF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05BFD">
        <w:rPr>
          <w:rFonts w:ascii="Times New Roman" w:hAnsi="Times New Roman" w:cs="Times New Roman"/>
          <w:sz w:val="24"/>
          <w:szCs w:val="24"/>
        </w:rPr>
        <w:t>prevodu</w:t>
      </w:r>
      <w:proofErr w:type="spellEnd"/>
      <w:r w:rsidR="00E0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FD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="00E05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FD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E05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BFD">
        <w:rPr>
          <w:rFonts w:ascii="Times New Roman" w:hAnsi="Times New Roman" w:cs="Times New Roman"/>
          <w:sz w:val="24"/>
          <w:szCs w:val="24"/>
        </w:rPr>
        <w:t>Kriminologija</w:t>
      </w:r>
      <w:proofErr w:type="spellEnd"/>
      <w:r w:rsidR="00E05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BFD">
        <w:rPr>
          <w:rFonts w:ascii="Times New Roman" w:hAnsi="Times New Roman" w:cs="Times New Roman"/>
          <w:sz w:val="24"/>
          <w:szCs w:val="24"/>
        </w:rPr>
        <w:t>S</w:t>
      </w:r>
      <w:r w:rsidR="00F27A2A" w:rsidRPr="002A0636">
        <w:rPr>
          <w:rFonts w:ascii="Times New Roman" w:hAnsi="Times New Roman" w:cs="Times New Roman"/>
          <w:sz w:val="24"/>
          <w:szCs w:val="24"/>
        </w:rPr>
        <w:t>igurnost</w:t>
      </w:r>
      <w:proofErr w:type="spellEnd"/>
      <w:r w:rsidR="00F27A2A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A2A" w:rsidRPr="002A06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7A2A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676" w:rsidRPr="002A0636">
        <w:rPr>
          <w:rFonts w:ascii="Times New Roman" w:hAnsi="Times New Roman" w:cs="Times New Roman"/>
          <w:sz w:val="24"/>
          <w:szCs w:val="24"/>
        </w:rPr>
        <w:t>srednjom</w:t>
      </w:r>
      <w:proofErr w:type="spellEnd"/>
      <w:r w:rsidR="001A3676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676" w:rsidRPr="002A0636">
        <w:rPr>
          <w:rFonts w:ascii="Times New Roman" w:hAnsi="Times New Roman" w:cs="Times New Roman"/>
          <w:sz w:val="24"/>
          <w:szCs w:val="24"/>
        </w:rPr>
        <w:t>crticom</w:t>
      </w:r>
      <w:proofErr w:type="spellEnd"/>
      <w:r w:rsidR="001A3676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676" w:rsidRPr="002A0636">
        <w:rPr>
          <w:rFonts w:ascii="Times New Roman" w:hAnsi="Times New Roman" w:cs="Times New Roman"/>
          <w:sz w:val="24"/>
          <w:szCs w:val="24"/>
        </w:rPr>
        <w:t>povezano</w:t>
      </w:r>
      <w:proofErr w:type="spellEnd"/>
      <w:r w:rsidR="001A3676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676" w:rsidRPr="002A063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A3676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676" w:rsidRPr="002A0636">
        <w:rPr>
          <w:rFonts w:ascii="Times New Roman" w:hAnsi="Times New Roman" w:cs="Times New Roman"/>
          <w:sz w:val="24"/>
          <w:szCs w:val="24"/>
        </w:rPr>
        <w:t>slovima</w:t>
      </w:r>
      <w:proofErr w:type="spellEnd"/>
      <w:r w:rsidR="001A3676" w:rsidRPr="002A0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A2A" w:rsidRPr="002A0636">
        <w:rPr>
          <w:rFonts w:ascii="Times New Roman" w:hAnsi="Times New Roman" w:cs="Times New Roman"/>
          <w:sz w:val="24"/>
          <w:szCs w:val="24"/>
        </w:rPr>
        <w:t xml:space="preserve">BH </w:t>
      </w:r>
      <w:proofErr w:type="spellStart"/>
      <w:r w:rsidR="00F27A2A" w:rsidRPr="002A063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27A2A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A2A" w:rsidRPr="002A0636">
        <w:rPr>
          <w:rFonts w:ascii="Times New Roman" w:hAnsi="Times New Roman" w:cs="Times New Roman"/>
          <w:sz w:val="24"/>
          <w:szCs w:val="24"/>
        </w:rPr>
        <w:t>oznaku</w:t>
      </w:r>
      <w:proofErr w:type="spellEnd"/>
      <w:r w:rsidR="00F27A2A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A2A" w:rsidRPr="002A0636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F27A2A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A2A" w:rsidRPr="002A0636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F27A2A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A2A" w:rsidRPr="002A06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7A2A" w:rsidRP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A2A" w:rsidRPr="002A0636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F27A2A" w:rsidRPr="002A0636">
        <w:rPr>
          <w:rFonts w:ascii="Times New Roman" w:hAnsi="Times New Roman" w:cs="Times New Roman"/>
          <w:sz w:val="24"/>
          <w:szCs w:val="24"/>
        </w:rPr>
        <w:t>.</w:t>
      </w:r>
    </w:p>
    <w:p w14:paraId="3EE3F058" w14:textId="6BF2765C" w:rsidR="00FA0F19" w:rsidRDefault="00FA0F19" w:rsidP="00BD71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0B3DFEF1" w14:textId="5E7752B1" w:rsidR="00FA0F19" w:rsidRDefault="00FA0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E8E">
        <w:rPr>
          <w:rFonts w:ascii="Times New Roman" w:hAnsi="Times New Roman" w:cs="Times New Roman"/>
          <w:sz w:val="24"/>
          <w:szCs w:val="24"/>
        </w:rPr>
        <w:t>Gradačačka</w:t>
      </w:r>
      <w:proofErr w:type="spellEnd"/>
      <w:r w:rsidR="00D61E8E">
        <w:rPr>
          <w:rFonts w:ascii="Times New Roman" w:hAnsi="Times New Roman" w:cs="Times New Roman"/>
          <w:sz w:val="24"/>
          <w:szCs w:val="24"/>
        </w:rPr>
        <w:t xml:space="preserve"> 38</w:t>
      </w:r>
      <w:r w:rsidR="002A2EEE">
        <w:rPr>
          <w:rFonts w:ascii="Times New Roman" w:hAnsi="Times New Roman" w:cs="Times New Roman"/>
          <w:sz w:val="24"/>
          <w:szCs w:val="24"/>
        </w:rPr>
        <w:t>.</w:t>
      </w:r>
      <w:r w:rsidR="00D61E8E">
        <w:rPr>
          <w:rFonts w:ascii="Times New Roman" w:hAnsi="Times New Roman" w:cs="Times New Roman"/>
          <w:sz w:val="24"/>
          <w:szCs w:val="24"/>
        </w:rPr>
        <w:t xml:space="preserve"> Novi Grad</w:t>
      </w:r>
      <w:r w:rsidRPr="00FA0F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C68EB" w14:textId="4FB3A35A" w:rsidR="00FA0F19" w:rsidRDefault="00FA0F19" w:rsidP="00BD71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1C91A04A" w14:textId="3870307B" w:rsidR="00FA0F19" w:rsidRDefault="00FA0F19" w:rsidP="00BD71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promijeniti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promjeni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naziva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sjedišta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glasanjem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promjeni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naziva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sjedišta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donijeti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0C257" w14:textId="77777777" w:rsidR="00FA0F19" w:rsidRDefault="00FA0F19">
      <w:pPr>
        <w:rPr>
          <w:rFonts w:ascii="Times New Roman" w:hAnsi="Times New Roman" w:cs="Times New Roman"/>
          <w:sz w:val="24"/>
          <w:szCs w:val="24"/>
        </w:rPr>
      </w:pPr>
    </w:p>
    <w:p w14:paraId="4C9358B2" w14:textId="77777777" w:rsidR="00FA0F19" w:rsidRDefault="00FA0F19">
      <w:pPr>
        <w:rPr>
          <w:rFonts w:ascii="Times New Roman" w:hAnsi="Times New Roman" w:cs="Times New Roman"/>
          <w:sz w:val="24"/>
          <w:szCs w:val="24"/>
        </w:rPr>
      </w:pPr>
      <w:r w:rsidRPr="00FA0F19">
        <w:rPr>
          <w:rFonts w:ascii="Times New Roman" w:hAnsi="Times New Roman" w:cs="Times New Roman"/>
          <w:sz w:val="24"/>
          <w:szCs w:val="24"/>
        </w:rPr>
        <w:t xml:space="preserve">III CILJEVI I DJELATNOSTI UDRUŽENJA </w:t>
      </w:r>
    </w:p>
    <w:p w14:paraId="67F6564A" w14:textId="2BDE23E2" w:rsidR="00FA0F19" w:rsidRDefault="00FA0F19" w:rsidP="00BD71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0F19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7.</w:t>
      </w:r>
    </w:p>
    <w:p w14:paraId="42C051AE" w14:textId="7CD5B2B9" w:rsidR="0018321B" w:rsidRDefault="00FA0F19">
      <w:pPr>
        <w:rPr>
          <w:rFonts w:ascii="Times New Roman" w:hAnsi="Times New Roman" w:cs="Times New Roman"/>
          <w:sz w:val="24"/>
          <w:szCs w:val="24"/>
        </w:rPr>
      </w:pPr>
      <w:bookmarkStart w:id="3" w:name="_Hlk136734842"/>
      <w:proofErr w:type="spellStart"/>
      <w:r w:rsidRPr="00FA0F19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FA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1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8321B">
        <w:rPr>
          <w:rFonts w:ascii="Times New Roman" w:hAnsi="Times New Roman" w:cs="Times New Roman"/>
          <w:sz w:val="24"/>
          <w:szCs w:val="24"/>
        </w:rPr>
        <w:t>:</w:t>
      </w:r>
    </w:p>
    <w:p w14:paraId="66BE2509" w14:textId="4610AA09" w:rsidR="00D74792" w:rsidRPr="00E00A0A" w:rsidRDefault="00EB3989" w:rsidP="005168B2">
      <w:pPr>
        <w:pStyle w:val="NormalWeb"/>
        <w:numPr>
          <w:ilvl w:val="0"/>
          <w:numId w:val="29"/>
        </w:numPr>
        <w:jc w:val="both"/>
        <w:rPr>
          <w:color w:val="000000"/>
        </w:rPr>
      </w:pPr>
      <w:proofErr w:type="spellStart"/>
      <w:r>
        <w:rPr>
          <w:color w:val="000000"/>
        </w:rPr>
        <w:t>Izučavanje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</w:t>
      </w:r>
      <w:proofErr w:type="spellStart"/>
      <w:r w:rsidR="007000AA" w:rsidRPr="00E00A0A">
        <w:rPr>
          <w:color w:val="000000"/>
        </w:rPr>
        <w:t>kriminoloških</w:t>
      </w:r>
      <w:proofErr w:type="spellEnd"/>
      <w:r w:rsidR="007000AA">
        <w:rPr>
          <w:color w:val="000000"/>
        </w:rPr>
        <w:t>,</w:t>
      </w:r>
      <w:r w:rsidR="007000AA" w:rsidRPr="00E00A0A">
        <w:rPr>
          <w:color w:val="000000"/>
        </w:rPr>
        <w:t xml:space="preserve"> </w:t>
      </w:r>
      <w:proofErr w:type="spellStart"/>
      <w:r w:rsidR="007000AA" w:rsidRPr="00E00A0A">
        <w:rPr>
          <w:color w:val="000000"/>
        </w:rPr>
        <w:t>socioloških</w:t>
      </w:r>
      <w:proofErr w:type="spellEnd"/>
      <w:r w:rsidR="007000AA" w:rsidRPr="00E00A0A">
        <w:rPr>
          <w:color w:val="000000"/>
        </w:rPr>
        <w:t xml:space="preserve"> </w:t>
      </w:r>
      <w:proofErr w:type="spellStart"/>
      <w:r w:rsidR="007000AA">
        <w:rPr>
          <w:color w:val="000000"/>
        </w:rPr>
        <w:t>i</w:t>
      </w:r>
      <w:proofErr w:type="spellEnd"/>
      <w:r w:rsidR="007000AA">
        <w:rPr>
          <w:color w:val="000000"/>
        </w:rPr>
        <w:t xml:space="preserve"> </w:t>
      </w:r>
      <w:proofErr w:type="spellStart"/>
      <w:r w:rsidR="00B56550" w:rsidRPr="00E00A0A">
        <w:rPr>
          <w:color w:val="000000"/>
        </w:rPr>
        <w:t>sigurn</w:t>
      </w:r>
      <w:r w:rsidR="00D74792" w:rsidRPr="00E00A0A">
        <w:rPr>
          <w:color w:val="000000"/>
        </w:rPr>
        <w:t>osnih</w:t>
      </w:r>
      <w:proofErr w:type="spellEnd"/>
      <w:r w:rsidR="007000A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pojava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iz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svih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područja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društvenog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života</w:t>
      </w:r>
      <w:proofErr w:type="spellEnd"/>
      <w:r w:rsidR="00D74792" w:rsidRPr="00E00A0A">
        <w:rPr>
          <w:color w:val="000000"/>
        </w:rPr>
        <w:t>;</w:t>
      </w:r>
    </w:p>
    <w:p w14:paraId="279FCAA0" w14:textId="3726C177" w:rsidR="00D74792" w:rsidRPr="00E00A0A" w:rsidRDefault="00EB3989" w:rsidP="005168B2">
      <w:pPr>
        <w:pStyle w:val="NormalWeb"/>
        <w:numPr>
          <w:ilvl w:val="0"/>
          <w:numId w:val="29"/>
        </w:numPr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I</w:t>
      </w:r>
      <w:r w:rsidR="00D74792" w:rsidRPr="00E00A0A">
        <w:rPr>
          <w:color w:val="000000"/>
        </w:rPr>
        <w:t>straživanje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izvora</w:t>
      </w:r>
      <w:proofErr w:type="spellEnd"/>
      <w:r w:rsidR="00D74792" w:rsidRPr="00E00A0A">
        <w:rPr>
          <w:color w:val="000000"/>
        </w:rPr>
        <w:t xml:space="preserve">, </w:t>
      </w:r>
      <w:proofErr w:type="spellStart"/>
      <w:r w:rsidR="00D74792" w:rsidRPr="00E00A0A">
        <w:rPr>
          <w:color w:val="000000"/>
        </w:rPr>
        <w:t>oblika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i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rizika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ugrožavanja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B56550" w:rsidRPr="00E00A0A">
        <w:rPr>
          <w:color w:val="000000"/>
        </w:rPr>
        <w:t>sigurn</w:t>
      </w:r>
      <w:r w:rsidR="00D74792" w:rsidRPr="00E00A0A">
        <w:rPr>
          <w:color w:val="000000"/>
        </w:rPr>
        <w:t>osti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moderne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države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i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civilnog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društva</w:t>
      </w:r>
      <w:proofErr w:type="spellEnd"/>
      <w:r w:rsidR="00D74792" w:rsidRPr="00E00A0A">
        <w:rPr>
          <w:color w:val="000000"/>
        </w:rPr>
        <w:t xml:space="preserve">, </w:t>
      </w:r>
      <w:proofErr w:type="spellStart"/>
      <w:r w:rsidR="00D74792" w:rsidRPr="00E00A0A">
        <w:rPr>
          <w:color w:val="000000"/>
        </w:rPr>
        <w:t>uklјučujući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istraživanje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451D6D">
        <w:rPr>
          <w:color w:val="000000"/>
        </w:rPr>
        <w:t>korupcije</w:t>
      </w:r>
      <w:proofErr w:type="spellEnd"/>
      <w:r w:rsidR="00451D6D">
        <w:rPr>
          <w:color w:val="000000"/>
        </w:rPr>
        <w:t>,</w:t>
      </w:r>
      <w:r w:rsidR="00451D6D" w:rsidRPr="00E00A0A">
        <w:rPr>
          <w:color w:val="000000"/>
        </w:rPr>
        <w:t xml:space="preserve"> </w:t>
      </w:r>
      <w:proofErr w:type="spellStart"/>
      <w:r w:rsidR="00D33D0C">
        <w:rPr>
          <w:color w:val="000000"/>
        </w:rPr>
        <w:t>pranja</w:t>
      </w:r>
      <w:proofErr w:type="spellEnd"/>
      <w:r w:rsidR="00D33D0C">
        <w:rPr>
          <w:color w:val="000000"/>
        </w:rPr>
        <w:t xml:space="preserve"> </w:t>
      </w:r>
      <w:proofErr w:type="spellStart"/>
      <w:r w:rsidR="00D33D0C">
        <w:rPr>
          <w:color w:val="000000"/>
        </w:rPr>
        <w:t>novca</w:t>
      </w:r>
      <w:proofErr w:type="spellEnd"/>
      <w:r w:rsidR="00D33D0C">
        <w:rPr>
          <w:color w:val="000000"/>
        </w:rPr>
        <w:t xml:space="preserve">, </w:t>
      </w:r>
      <w:proofErr w:type="spellStart"/>
      <w:r w:rsidR="00D74792" w:rsidRPr="00E00A0A">
        <w:rPr>
          <w:color w:val="000000"/>
        </w:rPr>
        <w:t>terorizma</w:t>
      </w:r>
      <w:proofErr w:type="spellEnd"/>
      <w:r w:rsidR="00D74792" w:rsidRPr="00E00A0A">
        <w:rPr>
          <w:color w:val="000000"/>
        </w:rPr>
        <w:t xml:space="preserve">, </w:t>
      </w:r>
      <w:proofErr w:type="spellStart"/>
      <w:r w:rsidR="00D74792" w:rsidRPr="00E00A0A">
        <w:rPr>
          <w:color w:val="000000"/>
        </w:rPr>
        <w:t>organizovanog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kriminaliteta</w:t>
      </w:r>
      <w:proofErr w:type="spellEnd"/>
      <w:r w:rsidR="00D74792" w:rsidRPr="00E00A0A">
        <w:rPr>
          <w:color w:val="000000"/>
        </w:rPr>
        <w:t xml:space="preserve">, </w:t>
      </w:r>
      <w:proofErr w:type="spellStart"/>
      <w:r w:rsidR="00D74792" w:rsidRPr="00E00A0A">
        <w:rPr>
          <w:color w:val="000000"/>
        </w:rPr>
        <w:t>trgovine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lјudima</w:t>
      </w:r>
      <w:proofErr w:type="spellEnd"/>
      <w:r w:rsidR="00D74792" w:rsidRPr="00E00A0A">
        <w:rPr>
          <w:color w:val="000000"/>
        </w:rPr>
        <w:t xml:space="preserve">, </w:t>
      </w:r>
      <w:proofErr w:type="spellStart"/>
      <w:r w:rsidR="00BE1A67">
        <w:rPr>
          <w:color w:val="000000"/>
        </w:rPr>
        <w:t>sajber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kriminala</w:t>
      </w:r>
      <w:proofErr w:type="spellEnd"/>
      <w:r w:rsidR="00BE1A67">
        <w:rPr>
          <w:color w:val="000000"/>
        </w:rPr>
        <w:t xml:space="preserve">, </w:t>
      </w:r>
      <w:proofErr w:type="spellStart"/>
      <w:r w:rsidR="00D74792" w:rsidRPr="00E00A0A">
        <w:rPr>
          <w:color w:val="000000"/>
        </w:rPr>
        <w:t>trgovine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drogama</w:t>
      </w:r>
      <w:proofErr w:type="spellEnd"/>
      <w:r w:rsidR="001F57D6">
        <w:rPr>
          <w:color w:val="000000"/>
        </w:rPr>
        <w:t xml:space="preserve">, </w:t>
      </w:r>
      <w:proofErr w:type="spellStart"/>
      <w:r w:rsidR="000E21C0">
        <w:rPr>
          <w:color w:val="000000"/>
        </w:rPr>
        <w:t>ilegalnih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migracija</w:t>
      </w:r>
      <w:proofErr w:type="spellEnd"/>
      <w:r w:rsidR="000E21C0">
        <w:rPr>
          <w:color w:val="000000"/>
        </w:rPr>
        <w:t xml:space="preserve">, </w:t>
      </w:r>
      <w:proofErr w:type="spellStart"/>
      <w:r w:rsidR="000E21C0">
        <w:rPr>
          <w:color w:val="000000"/>
        </w:rPr>
        <w:t>trgovine</w:t>
      </w:r>
      <w:proofErr w:type="spellEnd"/>
      <w:r w:rsidR="000E21C0">
        <w:rPr>
          <w:color w:val="000000"/>
        </w:rPr>
        <w:t xml:space="preserve"> </w:t>
      </w:r>
      <w:proofErr w:type="spellStart"/>
      <w:proofErr w:type="gramStart"/>
      <w:r w:rsidR="000E21C0">
        <w:rPr>
          <w:color w:val="000000"/>
        </w:rPr>
        <w:t>oružja</w:t>
      </w:r>
      <w:proofErr w:type="spellEnd"/>
      <w:r w:rsidR="000E21C0">
        <w:rPr>
          <w:color w:val="000000"/>
        </w:rPr>
        <w:t xml:space="preserve">, </w:t>
      </w:r>
      <w:r w:rsidR="00361D97">
        <w:rPr>
          <w:color w:val="000000"/>
        </w:rPr>
        <w:t xml:space="preserve"> </w:t>
      </w:r>
      <w:proofErr w:type="spellStart"/>
      <w:r w:rsidR="00361D97">
        <w:rPr>
          <w:color w:val="000000"/>
        </w:rPr>
        <w:t>ratnih</w:t>
      </w:r>
      <w:proofErr w:type="spellEnd"/>
      <w:proofErr w:type="gramEnd"/>
      <w:r w:rsidR="00361D97">
        <w:rPr>
          <w:color w:val="000000"/>
        </w:rPr>
        <w:t xml:space="preserve"> </w:t>
      </w:r>
      <w:proofErr w:type="spellStart"/>
      <w:r w:rsidR="00361D97">
        <w:rPr>
          <w:color w:val="000000"/>
        </w:rPr>
        <w:t>zločina</w:t>
      </w:r>
      <w:proofErr w:type="spellEnd"/>
      <w:r w:rsidR="00361D97">
        <w:rPr>
          <w:color w:val="000000"/>
        </w:rPr>
        <w:t xml:space="preserve">, </w:t>
      </w:r>
      <w:proofErr w:type="spellStart"/>
      <w:r w:rsidR="001F57D6">
        <w:rPr>
          <w:color w:val="000000"/>
        </w:rPr>
        <w:t>nasilja</w:t>
      </w:r>
      <w:proofErr w:type="spellEnd"/>
      <w:r w:rsidR="001F57D6">
        <w:rPr>
          <w:color w:val="000000"/>
        </w:rPr>
        <w:t xml:space="preserve"> u </w:t>
      </w:r>
      <w:proofErr w:type="spellStart"/>
      <w:r w:rsidR="001F57D6">
        <w:rPr>
          <w:color w:val="000000"/>
        </w:rPr>
        <w:t>porodici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i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drugim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oblicima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kriminaliteta</w:t>
      </w:r>
      <w:proofErr w:type="spellEnd"/>
      <w:r w:rsidR="00D74792" w:rsidRPr="00E00A0A">
        <w:rPr>
          <w:color w:val="000000"/>
        </w:rPr>
        <w:t>;</w:t>
      </w:r>
    </w:p>
    <w:p w14:paraId="382D155F" w14:textId="328DE914" w:rsidR="00D74792" w:rsidRDefault="00EB3989" w:rsidP="005168B2">
      <w:pPr>
        <w:pStyle w:val="NormalWeb"/>
        <w:numPr>
          <w:ilvl w:val="0"/>
          <w:numId w:val="29"/>
        </w:numPr>
        <w:jc w:val="both"/>
        <w:rPr>
          <w:color w:val="000000"/>
        </w:rPr>
      </w:pPr>
      <w:proofErr w:type="spellStart"/>
      <w:r>
        <w:rPr>
          <w:color w:val="000000"/>
        </w:rPr>
        <w:t>I</w:t>
      </w:r>
      <w:r w:rsidR="004B61B4">
        <w:rPr>
          <w:color w:val="000000"/>
        </w:rPr>
        <w:t>straži</w:t>
      </w:r>
      <w:r w:rsidR="00D74792" w:rsidRPr="00E00A0A">
        <w:rPr>
          <w:color w:val="000000"/>
        </w:rPr>
        <w:t>vanje</w:t>
      </w:r>
      <w:proofErr w:type="spellEnd"/>
      <w:r w:rsidR="004B61B4">
        <w:rPr>
          <w:color w:val="000000"/>
        </w:rPr>
        <w:t xml:space="preserve"> </w:t>
      </w:r>
      <w:proofErr w:type="spellStart"/>
      <w:r w:rsidR="004B61B4">
        <w:rPr>
          <w:color w:val="000000"/>
        </w:rPr>
        <w:t>i</w:t>
      </w:r>
      <w:proofErr w:type="spellEnd"/>
      <w:r w:rsidR="004B61B4">
        <w:rPr>
          <w:color w:val="000000"/>
        </w:rPr>
        <w:t xml:space="preserve"> </w:t>
      </w:r>
      <w:proofErr w:type="spellStart"/>
      <w:r w:rsidR="004B61B4">
        <w:rPr>
          <w:color w:val="000000"/>
        </w:rPr>
        <w:t>analiza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ostalih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društveno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negativnih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pojava</w:t>
      </w:r>
      <w:proofErr w:type="spellEnd"/>
      <w:r w:rsidR="00D74792" w:rsidRPr="00E00A0A">
        <w:rPr>
          <w:color w:val="000000"/>
        </w:rPr>
        <w:t xml:space="preserve"> u </w:t>
      </w:r>
      <w:proofErr w:type="spellStart"/>
      <w:r w:rsidR="00D74792" w:rsidRPr="00E00A0A">
        <w:rPr>
          <w:color w:val="000000"/>
        </w:rPr>
        <w:t>savremenom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društvu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kao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što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su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alkoholizam</w:t>
      </w:r>
      <w:proofErr w:type="spellEnd"/>
      <w:r w:rsidR="00D74792" w:rsidRPr="00E00A0A">
        <w:rPr>
          <w:color w:val="000000"/>
        </w:rPr>
        <w:t xml:space="preserve">, </w:t>
      </w:r>
      <w:proofErr w:type="spellStart"/>
      <w:r w:rsidR="00D74792" w:rsidRPr="00E00A0A">
        <w:rPr>
          <w:color w:val="000000"/>
        </w:rPr>
        <w:t>narkomanija</w:t>
      </w:r>
      <w:proofErr w:type="spellEnd"/>
      <w:r w:rsidR="00EF334B">
        <w:rPr>
          <w:color w:val="000000"/>
        </w:rPr>
        <w:t xml:space="preserve">, </w:t>
      </w:r>
      <w:proofErr w:type="spellStart"/>
      <w:r w:rsidR="00EF334B">
        <w:rPr>
          <w:color w:val="000000"/>
        </w:rPr>
        <w:t>ovisnost</w:t>
      </w:r>
      <w:proofErr w:type="spellEnd"/>
      <w:r w:rsidR="00EF334B">
        <w:rPr>
          <w:color w:val="000000"/>
        </w:rPr>
        <w:t xml:space="preserve"> o </w:t>
      </w:r>
      <w:proofErr w:type="spellStart"/>
      <w:r w:rsidR="00EF334B">
        <w:rPr>
          <w:color w:val="000000"/>
        </w:rPr>
        <w:t>igrama</w:t>
      </w:r>
      <w:proofErr w:type="spellEnd"/>
      <w:r w:rsidR="00EF334B">
        <w:rPr>
          <w:color w:val="000000"/>
        </w:rPr>
        <w:t xml:space="preserve"> </w:t>
      </w:r>
      <w:proofErr w:type="spellStart"/>
      <w:r w:rsidR="00EF334B">
        <w:rPr>
          <w:color w:val="000000"/>
        </w:rPr>
        <w:t>na</w:t>
      </w:r>
      <w:proofErr w:type="spellEnd"/>
      <w:r w:rsidR="00EF334B">
        <w:rPr>
          <w:color w:val="000000"/>
        </w:rPr>
        <w:t xml:space="preserve"> </w:t>
      </w:r>
      <w:proofErr w:type="spellStart"/>
      <w:r w:rsidR="00EF334B">
        <w:rPr>
          <w:color w:val="000000"/>
        </w:rPr>
        <w:t>sreću</w:t>
      </w:r>
      <w:proofErr w:type="spellEnd"/>
      <w:r w:rsidR="001F57D6">
        <w:rPr>
          <w:color w:val="000000"/>
        </w:rPr>
        <w:t xml:space="preserve">, </w:t>
      </w:r>
      <w:proofErr w:type="spellStart"/>
      <w:r w:rsidR="001F57D6">
        <w:rPr>
          <w:color w:val="000000"/>
        </w:rPr>
        <w:t>prost</w:t>
      </w:r>
      <w:r w:rsidR="000E21C0">
        <w:rPr>
          <w:color w:val="000000"/>
        </w:rPr>
        <w:t>i</w:t>
      </w:r>
      <w:r w:rsidR="001F57D6">
        <w:rPr>
          <w:color w:val="000000"/>
        </w:rPr>
        <w:t>tucije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i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druge</w:t>
      </w:r>
      <w:proofErr w:type="spellEnd"/>
      <w:r w:rsidR="00D74792" w:rsidRPr="00E00A0A">
        <w:rPr>
          <w:color w:val="000000"/>
        </w:rPr>
        <w:t xml:space="preserve"> socio-</w:t>
      </w:r>
      <w:proofErr w:type="spellStart"/>
      <w:r w:rsidR="00D74792" w:rsidRPr="00E00A0A">
        <w:rPr>
          <w:color w:val="000000"/>
        </w:rPr>
        <w:t>patološke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pojave</w:t>
      </w:r>
      <w:proofErr w:type="spellEnd"/>
      <w:r w:rsidR="00D74792" w:rsidRPr="00E00A0A">
        <w:rPr>
          <w:color w:val="000000"/>
        </w:rPr>
        <w:t>;</w:t>
      </w:r>
    </w:p>
    <w:p w14:paraId="0D099A1E" w14:textId="494AAF43" w:rsidR="000E21C0" w:rsidRDefault="00170100" w:rsidP="005168B2">
      <w:pPr>
        <w:pStyle w:val="NormalWeb"/>
        <w:numPr>
          <w:ilvl w:val="0"/>
          <w:numId w:val="29"/>
        </w:numPr>
        <w:jc w:val="both"/>
        <w:rPr>
          <w:color w:val="000000"/>
        </w:rPr>
      </w:pPr>
      <w:proofErr w:type="spellStart"/>
      <w:r>
        <w:rPr>
          <w:color w:val="000000"/>
        </w:rPr>
        <w:t>A</w:t>
      </w:r>
      <w:r w:rsidR="004B61B4">
        <w:rPr>
          <w:color w:val="000000"/>
        </w:rPr>
        <w:t>naliza</w:t>
      </w:r>
      <w:proofErr w:type="spellEnd"/>
      <w:r w:rsidR="004B61B4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uzroka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saobraćajnih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nesreća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na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putevima</w:t>
      </w:r>
      <w:proofErr w:type="spellEnd"/>
      <w:r w:rsidR="000E21C0">
        <w:rPr>
          <w:color w:val="000000"/>
        </w:rPr>
        <w:t xml:space="preserve">, </w:t>
      </w:r>
      <w:proofErr w:type="spellStart"/>
      <w:r w:rsidR="000E21C0">
        <w:rPr>
          <w:color w:val="000000"/>
        </w:rPr>
        <w:t>saradnja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sa</w:t>
      </w:r>
      <w:proofErr w:type="spellEnd"/>
      <w:r w:rsidR="000E21C0">
        <w:rPr>
          <w:color w:val="000000"/>
        </w:rPr>
        <w:t xml:space="preserve"> MUP-</w:t>
      </w:r>
      <w:proofErr w:type="spellStart"/>
      <w:r w:rsidR="000E21C0">
        <w:rPr>
          <w:color w:val="000000"/>
        </w:rPr>
        <w:t>ovima</w:t>
      </w:r>
      <w:proofErr w:type="spellEnd"/>
      <w:r w:rsidR="000E21C0">
        <w:rPr>
          <w:color w:val="000000"/>
        </w:rPr>
        <w:t xml:space="preserve"> u </w:t>
      </w:r>
      <w:proofErr w:type="spellStart"/>
      <w:r w:rsidR="000E21C0">
        <w:rPr>
          <w:color w:val="000000"/>
        </w:rPr>
        <w:t>smislu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prevencije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i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otklanjanja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uzroka</w:t>
      </w:r>
      <w:proofErr w:type="spellEnd"/>
      <w:r w:rsidR="000E21C0">
        <w:rPr>
          <w:color w:val="000000"/>
        </w:rPr>
        <w:t xml:space="preserve">, </w:t>
      </w:r>
      <w:proofErr w:type="spellStart"/>
      <w:r w:rsidR="000E21C0">
        <w:rPr>
          <w:color w:val="000000"/>
        </w:rPr>
        <w:t>predlaganje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izmjena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zakonodavstva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koje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regulira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tu</w:t>
      </w:r>
      <w:proofErr w:type="spellEnd"/>
      <w:r w:rsidR="000E21C0">
        <w:rPr>
          <w:color w:val="000000"/>
        </w:rPr>
        <w:t xml:space="preserve"> oblast, </w:t>
      </w:r>
      <w:proofErr w:type="spellStart"/>
      <w:r w:rsidR="000E21C0">
        <w:rPr>
          <w:color w:val="000000"/>
        </w:rPr>
        <w:t>edukacija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voz</w:t>
      </w:r>
      <w:r w:rsidR="00B9363C">
        <w:rPr>
          <w:color w:val="000000"/>
        </w:rPr>
        <w:t>ača-instruktora</w:t>
      </w:r>
      <w:proofErr w:type="spellEnd"/>
      <w:r w:rsidR="00B9363C">
        <w:rPr>
          <w:color w:val="000000"/>
        </w:rPr>
        <w:t xml:space="preserve"> u auto-</w:t>
      </w:r>
      <w:proofErr w:type="spellStart"/>
      <w:r w:rsidR="00B9363C">
        <w:rPr>
          <w:color w:val="000000"/>
        </w:rPr>
        <w:t>školama</w:t>
      </w:r>
      <w:proofErr w:type="spellEnd"/>
      <w:r w:rsidR="00B9363C">
        <w:rPr>
          <w:color w:val="000000"/>
        </w:rPr>
        <w:t xml:space="preserve"> u </w:t>
      </w:r>
      <w:proofErr w:type="spellStart"/>
      <w:proofErr w:type="gramStart"/>
      <w:r w:rsidR="00B9363C">
        <w:rPr>
          <w:color w:val="000000"/>
        </w:rPr>
        <w:t>cilju</w:t>
      </w:r>
      <w:proofErr w:type="spellEnd"/>
      <w:r w:rsidR="00B9363C">
        <w:rPr>
          <w:color w:val="000000"/>
        </w:rPr>
        <w:t xml:space="preserve">  </w:t>
      </w:r>
      <w:proofErr w:type="spellStart"/>
      <w:r w:rsidR="00B9363C">
        <w:rPr>
          <w:color w:val="000000"/>
        </w:rPr>
        <w:t>bolje</w:t>
      </w:r>
      <w:proofErr w:type="spellEnd"/>
      <w:proofErr w:type="gram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organizacija</w:t>
      </w:r>
      <w:proofErr w:type="spellEnd"/>
      <w:r w:rsidR="000E21C0">
        <w:rPr>
          <w:color w:val="000000"/>
        </w:rPr>
        <w:t xml:space="preserve"> </w:t>
      </w:r>
      <w:proofErr w:type="spellStart"/>
      <w:r w:rsidR="000E21C0">
        <w:rPr>
          <w:color w:val="000000"/>
        </w:rPr>
        <w:t>rada</w:t>
      </w:r>
      <w:proofErr w:type="spellEnd"/>
      <w:r w:rsidR="000E21C0">
        <w:rPr>
          <w:color w:val="000000"/>
        </w:rPr>
        <w:t xml:space="preserve"> auto-</w:t>
      </w:r>
      <w:proofErr w:type="spellStart"/>
      <w:r w:rsidR="000E21C0">
        <w:rPr>
          <w:color w:val="000000"/>
        </w:rPr>
        <w:t>škola</w:t>
      </w:r>
      <w:proofErr w:type="spellEnd"/>
      <w:r w:rsidR="000E21C0">
        <w:rPr>
          <w:color w:val="000000"/>
        </w:rPr>
        <w:t>;</w:t>
      </w:r>
    </w:p>
    <w:p w14:paraId="3520F939" w14:textId="1B4047FD" w:rsidR="00D74792" w:rsidRPr="00E00A0A" w:rsidRDefault="00EB3989" w:rsidP="005168B2">
      <w:pPr>
        <w:pStyle w:val="NormalWeb"/>
        <w:numPr>
          <w:ilvl w:val="0"/>
          <w:numId w:val="29"/>
        </w:numPr>
        <w:jc w:val="both"/>
        <w:rPr>
          <w:color w:val="000000"/>
        </w:rPr>
      </w:pPr>
      <w:proofErr w:type="spellStart"/>
      <w:r>
        <w:rPr>
          <w:color w:val="000000"/>
        </w:rPr>
        <w:t>I</w:t>
      </w:r>
      <w:r w:rsidR="00D74792" w:rsidRPr="00E00A0A">
        <w:rPr>
          <w:color w:val="000000"/>
        </w:rPr>
        <w:t>straživanje</w:t>
      </w:r>
      <w:proofErr w:type="spellEnd"/>
      <w:r w:rsidR="004B61B4">
        <w:rPr>
          <w:color w:val="000000"/>
        </w:rPr>
        <w:t xml:space="preserve"> </w:t>
      </w:r>
      <w:proofErr w:type="spellStart"/>
      <w:r w:rsidR="004B61B4">
        <w:rPr>
          <w:color w:val="000000"/>
        </w:rPr>
        <w:t>i</w:t>
      </w:r>
      <w:proofErr w:type="spellEnd"/>
      <w:r w:rsidR="004B61B4">
        <w:rPr>
          <w:color w:val="000000"/>
        </w:rPr>
        <w:t xml:space="preserve"> </w:t>
      </w:r>
      <w:proofErr w:type="spellStart"/>
      <w:r w:rsidR="004B61B4">
        <w:rPr>
          <w:color w:val="000000"/>
        </w:rPr>
        <w:t>analiza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područja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društvenog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života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koja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tretiraju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pitanja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mladih</w:t>
      </w:r>
      <w:proofErr w:type="spellEnd"/>
      <w:r w:rsidR="00D74792" w:rsidRPr="00E00A0A">
        <w:rPr>
          <w:color w:val="000000"/>
        </w:rPr>
        <w:t xml:space="preserve">, </w:t>
      </w:r>
      <w:proofErr w:type="spellStart"/>
      <w:r w:rsidR="00D74792" w:rsidRPr="00E00A0A">
        <w:rPr>
          <w:color w:val="000000"/>
        </w:rPr>
        <w:t>pitanja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pripremanja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i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donošenja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zakona</w:t>
      </w:r>
      <w:proofErr w:type="spellEnd"/>
      <w:r w:rsidR="00D74792" w:rsidRPr="00E00A0A">
        <w:rPr>
          <w:color w:val="000000"/>
        </w:rPr>
        <w:t xml:space="preserve">, </w:t>
      </w:r>
      <w:proofErr w:type="spellStart"/>
      <w:r w:rsidR="00852B50">
        <w:rPr>
          <w:color w:val="000000"/>
        </w:rPr>
        <w:t>te</w:t>
      </w:r>
      <w:proofErr w:type="spellEnd"/>
      <w:r w:rsidR="00852B50">
        <w:rPr>
          <w:color w:val="000000"/>
        </w:rPr>
        <w:t xml:space="preserve"> </w:t>
      </w:r>
      <w:proofErr w:type="spellStart"/>
      <w:r w:rsidR="00852B50" w:rsidRPr="00E00A0A">
        <w:rPr>
          <w:color w:val="000000"/>
        </w:rPr>
        <w:t>uop</w:t>
      </w:r>
      <w:r w:rsidR="007000AA">
        <w:rPr>
          <w:color w:val="000000"/>
        </w:rPr>
        <w:t>ć</w:t>
      </w:r>
      <w:r w:rsidR="00852B50" w:rsidRPr="00E00A0A">
        <w:rPr>
          <w:color w:val="000000"/>
        </w:rPr>
        <w:t>e</w:t>
      </w:r>
      <w:proofErr w:type="spellEnd"/>
      <w:r w:rsidR="00852B50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rješavanje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egzistencijalnih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pitanja</w:t>
      </w:r>
      <w:proofErr w:type="spellEnd"/>
      <w:r w:rsidR="00B56550" w:rsidRPr="00E00A0A">
        <w:rPr>
          <w:color w:val="000000"/>
        </w:rPr>
        <w:t xml:space="preserve"> </w:t>
      </w:r>
      <w:proofErr w:type="spellStart"/>
      <w:r w:rsidR="00B56550" w:rsidRPr="00E00A0A">
        <w:rPr>
          <w:color w:val="000000"/>
        </w:rPr>
        <w:t>mladih</w:t>
      </w:r>
      <w:proofErr w:type="spellEnd"/>
      <w:r w:rsidR="00D74792" w:rsidRPr="00E00A0A">
        <w:rPr>
          <w:color w:val="000000"/>
        </w:rPr>
        <w:t>;</w:t>
      </w:r>
    </w:p>
    <w:p w14:paraId="4D05C8D6" w14:textId="66AB5BA6" w:rsidR="00D74792" w:rsidRPr="00E00A0A" w:rsidRDefault="00D74792" w:rsidP="005168B2">
      <w:pPr>
        <w:pStyle w:val="NormalWeb"/>
        <w:numPr>
          <w:ilvl w:val="0"/>
          <w:numId w:val="29"/>
        </w:numPr>
        <w:jc w:val="both"/>
        <w:rPr>
          <w:color w:val="000000"/>
        </w:rPr>
      </w:pPr>
      <w:proofErr w:type="spellStart"/>
      <w:r w:rsidRPr="00E00A0A">
        <w:rPr>
          <w:color w:val="000000"/>
        </w:rPr>
        <w:t>Razvija</w:t>
      </w:r>
      <w:r w:rsidR="002D5E92" w:rsidRPr="00E00A0A">
        <w:rPr>
          <w:color w:val="000000"/>
        </w:rPr>
        <w:t>nje</w:t>
      </w:r>
      <w:proofErr w:type="spellEnd"/>
      <w:r w:rsidRPr="00E00A0A">
        <w:rPr>
          <w:color w:val="000000"/>
        </w:rPr>
        <w:t xml:space="preserve">, </w:t>
      </w:r>
      <w:proofErr w:type="spellStart"/>
      <w:r w:rsidRPr="00E00A0A">
        <w:rPr>
          <w:color w:val="000000"/>
        </w:rPr>
        <w:t>unapređ</w:t>
      </w:r>
      <w:r w:rsidR="002D5E92" w:rsidRPr="00E00A0A">
        <w:rPr>
          <w:color w:val="000000"/>
        </w:rPr>
        <w:t>enje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i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šir</w:t>
      </w:r>
      <w:r w:rsidR="002D5E92" w:rsidRPr="00E00A0A">
        <w:rPr>
          <w:color w:val="000000"/>
        </w:rPr>
        <w:t>enje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znanja</w:t>
      </w:r>
      <w:proofErr w:type="spellEnd"/>
      <w:r w:rsidRPr="00E00A0A">
        <w:rPr>
          <w:color w:val="000000"/>
        </w:rPr>
        <w:t xml:space="preserve"> o </w:t>
      </w:r>
      <w:proofErr w:type="spellStart"/>
      <w:r w:rsidRPr="00E00A0A">
        <w:rPr>
          <w:color w:val="000000"/>
        </w:rPr>
        <w:t>civilnom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društvu</w:t>
      </w:r>
      <w:proofErr w:type="spellEnd"/>
      <w:r w:rsidRPr="00E00A0A">
        <w:rPr>
          <w:color w:val="000000"/>
        </w:rPr>
        <w:t xml:space="preserve">, </w:t>
      </w:r>
      <w:proofErr w:type="spellStart"/>
      <w:r w:rsidR="00BE1A67">
        <w:rPr>
          <w:color w:val="000000"/>
        </w:rPr>
        <w:t>ljudskim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pravima</w:t>
      </w:r>
      <w:proofErr w:type="spellEnd"/>
      <w:r w:rsidR="00BE1A67">
        <w:rPr>
          <w:color w:val="000000"/>
        </w:rPr>
        <w:t xml:space="preserve"> </w:t>
      </w:r>
      <w:proofErr w:type="spellStart"/>
      <w:r w:rsidR="00EF334B">
        <w:rPr>
          <w:color w:val="000000"/>
        </w:rPr>
        <w:t>i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osnovnim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slobodama</w:t>
      </w:r>
      <w:proofErr w:type="spellEnd"/>
      <w:r w:rsidR="00BE1A67">
        <w:rPr>
          <w:color w:val="000000"/>
        </w:rPr>
        <w:t xml:space="preserve">, </w:t>
      </w:r>
      <w:proofErr w:type="spellStart"/>
      <w:r w:rsidRPr="00E00A0A">
        <w:rPr>
          <w:color w:val="000000"/>
        </w:rPr>
        <w:t>zaštiti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društva</w:t>
      </w:r>
      <w:proofErr w:type="spellEnd"/>
      <w:r w:rsidRPr="00E00A0A">
        <w:rPr>
          <w:color w:val="000000"/>
        </w:rPr>
        <w:t xml:space="preserve">, </w:t>
      </w:r>
      <w:proofErr w:type="spellStart"/>
      <w:r w:rsidR="00B56550" w:rsidRPr="00E00A0A">
        <w:rPr>
          <w:color w:val="000000"/>
        </w:rPr>
        <w:t>sigurn</w:t>
      </w:r>
      <w:r w:rsidRPr="00E00A0A">
        <w:rPr>
          <w:color w:val="000000"/>
        </w:rPr>
        <w:t>osti</w:t>
      </w:r>
      <w:proofErr w:type="spellEnd"/>
      <w:r w:rsidRPr="00E00A0A">
        <w:rPr>
          <w:color w:val="000000"/>
        </w:rPr>
        <w:t xml:space="preserve">, </w:t>
      </w:r>
      <w:proofErr w:type="spellStart"/>
      <w:r w:rsidRPr="00E00A0A">
        <w:rPr>
          <w:color w:val="000000"/>
        </w:rPr>
        <w:t>odbrani</w:t>
      </w:r>
      <w:proofErr w:type="spellEnd"/>
      <w:r w:rsidRPr="00E00A0A">
        <w:rPr>
          <w:color w:val="000000"/>
        </w:rPr>
        <w:t xml:space="preserve">, </w:t>
      </w:r>
      <w:proofErr w:type="spellStart"/>
      <w:r w:rsidRPr="00E00A0A">
        <w:rPr>
          <w:color w:val="000000"/>
        </w:rPr>
        <w:t>službama</w:t>
      </w:r>
      <w:proofErr w:type="spellEnd"/>
      <w:r w:rsidRPr="00E00A0A">
        <w:rPr>
          <w:color w:val="000000"/>
        </w:rPr>
        <w:t xml:space="preserve"> </w:t>
      </w:r>
      <w:proofErr w:type="spellStart"/>
      <w:r w:rsidR="00B56550" w:rsidRPr="00E00A0A">
        <w:rPr>
          <w:color w:val="000000"/>
        </w:rPr>
        <w:t>sigurno</w:t>
      </w:r>
      <w:r w:rsidRPr="00E00A0A">
        <w:rPr>
          <w:color w:val="000000"/>
        </w:rPr>
        <w:t>sti</w:t>
      </w:r>
      <w:proofErr w:type="spellEnd"/>
      <w:r w:rsidRPr="00E00A0A">
        <w:rPr>
          <w:color w:val="000000"/>
        </w:rPr>
        <w:t>,</w:t>
      </w:r>
      <w:r w:rsidR="00190987">
        <w:rPr>
          <w:color w:val="000000"/>
        </w:rPr>
        <w:t xml:space="preserve"> </w:t>
      </w:r>
      <w:proofErr w:type="spellStart"/>
      <w:r w:rsidR="00190987" w:rsidRPr="00E00A0A">
        <w:rPr>
          <w:color w:val="000000"/>
        </w:rPr>
        <w:t>policiji</w:t>
      </w:r>
      <w:proofErr w:type="spellEnd"/>
      <w:r w:rsidR="00190987">
        <w:rPr>
          <w:color w:val="000000"/>
        </w:rPr>
        <w:t xml:space="preserve"> </w:t>
      </w:r>
      <w:proofErr w:type="spellStart"/>
      <w:r w:rsidR="00FF7B3D">
        <w:rPr>
          <w:color w:val="000000"/>
        </w:rPr>
        <w:t>te</w:t>
      </w:r>
      <w:proofErr w:type="spellEnd"/>
      <w:r w:rsidR="00FF7B3D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ob</w:t>
      </w:r>
      <w:r w:rsidR="00FF7B3D">
        <w:rPr>
          <w:color w:val="000000"/>
        </w:rPr>
        <w:t>uka</w:t>
      </w:r>
      <w:proofErr w:type="spellEnd"/>
      <w:r w:rsidRPr="00E00A0A">
        <w:rPr>
          <w:color w:val="000000"/>
        </w:rPr>
        <w:t xml:space="preserve"> </w:t>
      </w:r>
      <w:proofErr w:type="spellStart"/>
      <w:r w:rsidR="002D5E92" w:rsidRPr="00E00A0A">
        <w:rPr>
          <w:color w:val="000000"/>
        </w:rPr>
        <w:t>i</w:t>
      </w:r>
      <w:proofErr w:type="spellEnd"/>
      <w:r w:rsidR="002D5E92"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osposoblјavanj</w:t>
      </w:r>
      <w:r w:rsidR="00FF7B3D">
        <w:rPr>
          <w:color w:val="000000"/>
        </w:rPr>
        <w:t>e</w:t>
      </w:r>
      <w:proofErr w:type="spellEnd"/>
      <w:r w:rsidR="00FF7B3D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službenika</w:t>
      </w:r>
      <w:proofErr w:type="spellEnd"/>
      <w:r w:rsidR="00190987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policije</w:t>
      </w:r>
      <w:proofErr w:type="spellEnd"/>
      <w:r w:rsidR="00190987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iz</w:t>
      </w:r>
      <w:proofErr w:type="spellEnd"/>
      <w:r w:rsidR="00190987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oblasti</w:t>
      </w:r>
      <w:proofErr w:type="spellEnd"/>
      <w:r w:rsidR="00190987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kriminologije</w:t>
      </w:r>
      <w:proofErr w:type="spellEnd"/>
      <w:r w:rsidR="00190987">
        <w:rPr>
          <w:color w:val="000000"/>
        </w:rPr>
        <w:t xml:space="preserve">, </w:t>
      </w:r>
      <w:proofErr w:type="spellStart"/>
      <w:r w:rsidR="00190987">
        <w:rPr>
          <w:color w:val="000000"/>
        </w:rPr>
        <w:t>kriminalistik</w:t>
      </w:r>
      <w:r w:rsidR="004C5533">
        <w:rPr>
          <w:color w:val="000000"/>
        </w:rPr>
        <w:t>e</w:t>
      </w:r>
      <w:proofErr w:type="spellEnd"/>
      <w:r w:rsidR="004C5533">
        <w:rPr>
          <w:color w:val="000000"/>
        </w:rPr>
        <w:t>,</w:t>
      </w:r>
      <w:r w:rsidR="00190987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krivičnog</w:t>
      </w:r>
      <w:proofErr w:type="spellEnd"/>
      <w:r w:rsidR="00190987">
        <w:rPr>
          <w:color w:val="000000"/>
        </w:rPr>
        <w:t xml:space="preserve"> </w:t>
      </w:r>
      <w:proofErr w:type="spellStart"/>
      <w:r w:rsidR="004C5533">
        <w:rPr>
          <w:color w:val="000000"/>
        </w:rPr>
        <w:t>i</w:t>
      </w:r>
      <w:proofErr w:type="spellEnd"/>
      <w:r w:rsidR="004C5533">
        <w:rPr>
          <w:color w:val="000000"/>
        </w:rPr>
        <w:t xml:space="preserve"> </w:t>
      </w:r>
      <w:proofErr w:type="spellStart"/>
      <w:r w:rsidR="004C5533">
        <w:rPr>
          <w:color w:val="000000"/>
        </w:rPr>
        <w:t>krivično-procesnog</w:t>
      </w:r>
      <w:proofErr w:type="spellEnd"/>
      <w:r w:rsidR="004C5533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prava</w:t>
      </w:r>
      <w:proofErr w:type="spellEnd"/>
      <w:r w:rsidR="00190987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kroz</w:t>
      </w:r>
      <w:proofErr w:type="spellEnd"/>
      <w:r w:rsidR="00190987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organizovanje</w:t>
      </w:r>
      <w:proofErr w:type="spellEnd"/>
      <w:r w:rsidR="00190987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seminara</w:t>
      </w:r>
      <w:proofErr w:type="spellEnd"/>
      <w:r w:rsidR="00190987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i</w:t>
      </w:r>
      <w:proofErr w:type="spellEnd"/>
      <w:r w:rsidR="00190987">
        <w:rPr>
          <w:color w:val="000000"/>
        </w:rPr>
        <w:t xml:space="preserve"> </w:t>
      </w:r>
      <w:proofErr w:type="spellStart"/>
      <w:r w:rsidR="00190987">
        <w:rPr>
          <w:color w:val="000000"/>
        </w:rPr>
        <w:t>radionica</w:t>
      </w:r>
      <w:proofErr w:type="spellEnd"/>
      <w:r w:rsidRPr="00E00A0A">
        <w:rPr>
          <w:color w:val="000000"/>
        </w:rPr>
        <w:t>;</w:t>
      </w:r>
    </w:p>
    <w:p w14:paraId="71F69E5E" w14:textId="5DF41305" w:rsidR="00D74792" w:rsidRPr="00E00A0A" w:rsidRDefault="00EB3989" w:rsidP="005168B2">
      <w:pPr>
        <w:pStyle w:val="NormalWeb"/>
        <w:numPr>
          <w:ilvl w:val="0"/>
          <w:numId w:val="29"/>
        </w:numPr>
        <w:jc w:val="both"/>
        <w:rPr>
          <w:color w:val="000000"/>
        </w:rPr>
      </w:pPr>
      <w:proofErr w:type="spellStart"/>
      <w:r>
        <w:rPr>
          <w:color w:val="000000"/>
        </w:rPr>
        <w:t>D</w:t>
      </w:r>
      <w:r w:rsidR="00D74792" w:rsidRPr="00E00A0A">
        <w:rPr>
          <w:color w:val="000000"/>
        </w:rPr>
        <w:t>opr</w:t>
      </w:r>
      <w:r w:rsidR="00BE1663">
        <w:rPr>
          <w:color w:val="000000"/>
        </w:rPr>
        <w:t>i</w:t>
      </w:r>
      <w:r w:rsidR="00D74792" w:rsidRPr="00E00A0A">
        <w:rPr>
          <w:color w:val="000000"/>
        </w:rPr>
        <w:t>nos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ukupnom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povezivanju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teorije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i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prakse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iz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oblasti</w:t>
      </w:r>
      <w:proofErr w:type="spellEnd"/>
      <w:r w:rsidR="00D74792" w:rsidRPr="00E00A0A">
        <w:rPr>
          <w:color w:val="000000"/>
        </w:rPr>
        <w:t xml:space="preserve"> </w:t>
      </w:r>
      <w:proofErr w:type="spellStart"/>
      <w:r w:rsidR="00D74792" w:rsidRPr="00E00A0A">
        <w:rPr>
          <w:color w:val="000000"/>
        </w:rPr>
        <w:t>sigurnosti</w:t>
      </w:r>
      <w:proofErr w:type="spellEnd"/>
      <w:r w:rsidR="00D74792" w:rsidRPr="00E00A0A">
        <w:rPr>
          <w:color w:val="000000"/>
        </w:rPr>
        <w:t xml:space="preserve">, </w:t>
      </w:r>
      <w:proofErr w:type="spellStart"/>
      <w:r w:rsidR="00D74792" w:rsidRPr="00E00A0A">
        <w:rPr>
          <w:color w:val="000000"/>
        </w:rPr>
        <w:t>kriminologije</w:t>
      </w:r>
      <w:proofErr w:type="spellEnd"/>
      <w:r w:rsidR="000C09D7">
        <w:rPr>
          <w:color w:val="000000"/>
        </w:rPr>
        <w:t xml:space="preserve">, </w:t>
      </w:r>
      <w:proofErr w:type="spellStart"/>
      <w:r w:rsidR="00D74792" w:rsidRPr="00E00A0A">
        <w:rPr>
          <w:color w:val="000000"/>
        </w:rPr>
        <w:t>kriminalistike</w:t>
      </w:r>
      <w:proofErr w:type="spellEnd"/>
      <w:r w:rsidR="000C09D7">
        <w:rPr>
          <w:color w:val="000000"/>
        </w:rPr>
        <w:t xml:space="preserve"> </w:t>
      </w:r>
      <w:proofErr w:type="spellStart"/>
      <w:r w:rsidR="000C09D7">
        <w:rPr>
          <w:color w:val="000000"/>
        </w:rPr>
        <w:t>i</w:t>
      </w:r>
      <w:proofErr w:type="spellEnd"/>
      <w:r w:rsidR="000C09D7">
        <w:rPr>
          <w:color w:val="000000"/>
        </w:rPr>
        <w:t xml:space="preserve"> </w:t>
      </w:r>
      <w:proofErr w:type="spellStart"/>
      <w:r w:rsidR="000C09D7">
        <w:rPr>
          <w:color w:val="000000"/>
        </w:rPr>
        <w:t>krivično</w:t>
      </w:r>
      <w:proofErr w:type="spellEnd"/>
      <w:r w:rsidR="000C09D7">
        <w:rPr>
          <w:color w:val="000000"/>
        </w:rPr>
        <w:t xml:space="preserve"> </w:t>
      </w:r>
      <w:proofErr w:type="spellStart"/>
      <w:r w:rsidR="000C09D7">
        <w:rPr>
          <w:color w:val="000000"/>
        </w:rPr>
        <w:t>pravne</w:t>
      </w:r>
      <w:proofErr w:type="spellEnd"/>
      <w:r w:rsidR="000C09D7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oblasti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na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način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organizovanja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obuke</w:t>
      </w:r>
      <w:proofErr w:type="spellEnd"/>
      <w:r w:rsidR="002A2EEE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policijskih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službenika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kroz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saradnju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sa</w:t>
      </w:r>
      <w:proofErr w:type="spellEnd"/>
      <w:r w:rsidR="00BE1A67">
        <w:rPr>
          <w:color w:val="000000"/>
        </w:rPr>
        <w:t xml:space="preserve"> MUP-</w:t>
      </w:r>
      <w:proofErr w:type="spellStart"/>
      <w:r w:rsidR="00BE1A67">
        <w:rPr>
          <w:color w:val="000000"/>
        </w:rPr>
        <w:t>ovima</w:t>
      </w:r>
      <w:proofErr w:type="spellEnd"/>
      <w:r w:rsidR="00BE1A67">
        <w:rPr>
          <w:color w:val="000000"/>
        </w:rPr>
        <w:t xml:space="preserve"> </w:t>
      </w:r>
      <w:proofErr w:type="spellStart"/>
      <w:r w:rsidR="00BE1663">
        <w:rPr>
          <w:color w:val="000000"/>
        </w:rPr>
        <w:t>i</w:t>
      </w:r>
      <w:proofErr w:type="spellEnd"/>
      <w:r w:rsidR="00BE1663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angažmanom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istaknutih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stručnjaka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iz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prakse</w:t>
      </w:r>
      <w:proofErr w:type="spellEnd"/>
      <w:r w:rsidR="00D74792" w:rsidRPr="00E00A0A">
        <w:rPr>
          <w:color w:val="000000"/>
        </w:rPr>
        <w:t>;</w:t>
      </w:r>
    </w:p>
    <w:p w14:paraId="47AC6DF2" w14:textId="5BC9A2B1" w:rsidR="002212E7" w:rsidRDefault="00D74792" w:rsidP="005168B2">
      <w:pPr>
        <w:pStyle w:val="NormalWeb"/>
        <w:numPr>
          <w:ilvl w:val="0"/>
          <w:numId w:val="29"/>
        </w:numPr>
        <w:jc w:val="both"/>
        <w:rPr>
          <w:color w:val="000000"/>
        </w:rPr>
      </w:pPr>
      <w:proofErr w:type="spellStart"/>
      <w:r w:rsidRPr="00E00A0A">
        <w:rPr>
          <w:color w:val="000000"/>
        </w:rPr>
        <w:t>Doprinos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zalaganju</w:t>
      </w:r>
      <w:proofErr w:type="spellEnd"/>
      <w:r w:rsidRPr="00E00A0A">
        <w:rPr>
          <w:color w:val="000000"/>
        </w:rPr>
        <w:t xml:space="preserve"> za </w:t>
      </w:r>
      <w:proofErr w:type="spellStart"/>
      <w:r w:rsidRPr="00E00A0A">
        <w:rPr>
          <w:color w:val="000000"/>
        </w:rPr>
        <w:t>uspostavu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vladavine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prava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i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zakona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te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usvajanju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međunarodnih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standarda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unutrašnje</w:t>
      </w:r>
      <w:proofErr w:type="spellEnd"/>
      <w:r w:rsidRPr="00E00A0A">
        <w:rPr>
          <w:color w:val="000000"/>
        </w:rPr>
        <w:t xml:space="preserve"> </w:t>
      </w:r>
      <w:proofErr w:type="spellStart"/>
      <w:r w:rsidR="005168B2" w:rsidRPr="00E00A0A">
        <w:rPr>
          <w:color w:val="000000"/>
        </w:rPr>
        <w:t>sigurn</w:t>
      </w:r>
      <w:r w:rsidRPr="00E00A0A">
        <w:rPr>
          <w:color w:val="000000"/>
        </w:rPr>
        <w:t>osti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usvajanjem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dobrih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praksi</w:t>
      </w:r>
      <w:proofErr w:type="spellEnd"/>
      <w:r w:rsidR="00BE1A67">
        <w:rPr>
          <w:color w:val="000000"/>
        </w:rPr>
        <w:t>,</w:t>
      </w:r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demokratske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kontrole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policije</w:t>
      </w:r>
      <w:proofErr w:type="spellEnd"/>
      <w:r w:rsidR="005168B2"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i</w:t>
      </w:r>
      <w:proofErr w:type="spellEnd"/>
      <w:r w:rsidRPr="00E00A0A">
        <w:rPr>
          <w:color w:val="000000"/>
        </w:rPr>
        <w:t xml:space="preserve"> </w:t>
      </w:r>
      <w:proofErr w:type="spellStart"/>
      <w:r w:rsidRPr="00E00A0A">
        <w:rPr>
          <w:color w:val="000000"/>
        </w:rPr>
        <w:t>službi</w:t>
      </w:r>
      <w:proofErr w:type="spellEnd"/>
      <w:r w:rsidRPr="00E00A0A">
        <w:rPr>
          <w:color w:val="000000"/>
        </w:rPr>
        <w:t xml:space="preserve"> </w:t>
      </w:r>
      <w:proofErr w:type="spellStart"/>
      <w:r w:rsidR="005168B2" w:rsidRPr="00E00A0A">
        <w:rPr>
          <w:color w:val="000000"/>
        </w:rPr>
        <w:t>sigurno</w:t>
      </w:r>
      <w:r w:rsidRPr="00E00A0A">
        <w:rPr>
          <w:color w:val="000000"/>
        </w:rPr>
        <w:t>sti</w:t>
      </w:r>
      <w:proofErr w:type="spellEnd"/>
      <w:r w:rsidR="00FF7B3D">
        <w:rPr>
          <w:color w:val="000000"/>
        </w:rPr>
        <w:t xml:space="preserve"> u </w:t>
      </w:r>
      <w:proofErr w:type="spellStart"/>
      <w:r w:rsidR="00FF7B3D">
        <w:rPr>
          <w:color w:val="000000"/>
        </w:rPr>
        <w:t>cilju</w:t>
      </w:r>
      <w:proofErr w:type="spellEnd"/>
      <w:r w:rsidR="00FF7B3D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ispunjenja</w:t>
      </w:r>
      <w:proofErr w:type="spellEnd"/>
      <w:r w:rsidR="00BE1A67">
        <w:rPr>
          <w:color w:val="000000"/>
        </w:rPr>
        <w:t xml:space="preserve"> </w:t>
      </w:r>
      <w:proofErr w:type="spellStart"/>
      <w:r w:rsidR="00BE1A67">
        <w:rPr>
          <w:color w:val="000000"/>
        </w:rPr>
        <w:t>uslova</w:t>
      </w:r>
      <w:proofErr w:type="spellEnd"/>
      <w:r w:rsidR="00BE1A67">
        <w:rPr>
          <w:color w:val="000000"/>
        </w:rPr>
        <w:t xml:space="preserve"> za </w:t>
      </w:r>
      <w:proofErr w:type="spellStart"/>
      <w:r w:rsidR="00FF7B3D">
        <w:rPr>
          <w:color w:val="000000"/>
        </w:rPr>
        <w:t>pristupanj</w:t>
      </w:r>
      <w:r w:rsidR="00BE1A67">
        <w:rPr>
          <w:color w:val="000000"/>
        </w:rPr>
        <w:t>e</w:t>
      </w:r>
      <w:proofErr w:type="spellEnd"/>
      <w:r w:rsidR="00FF7B3D">
        <w:rPr>
          <w:color w:val="000000"/>
        </w:rPr>
        <w:t xml:space="preserve"> </w:t>
      </w:r>
      <w:r w:rsidR="002A2EEE">
        <w:rPr>
          <w:color w:val="000000"/>
        </w:rPr>
        <w:t xml:space="preserve">NATO </w:t>
      </w:r>
      <w:proofErr w:type="spellStart"/>
      <w:r w:rsidR="002A2EEE">
        <w:rPr>
          <w:color w:val="000000"/>
        </w:rPr>
        <w:t>savezu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i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Evropskoj</w:t>
      </w:r>
      <w:proofErr w:type="spellEnd"/>
      <w:r w:rsidR="002A2EEE">
        <w:rPr>
          <w:color w:val="000000"/>
        </w:rPr>
        <w:t xml:space="preserve"> </w:t>
      </w:r>
      <w:proofErr w:type="spellStart"/>
      <w:r w:rsidR="002A2EEE">
        <w:rPr>
          <w:color w:val="000000"/>
        </w:rPr>
        <w:t>uniji</w:t>
      </w:r>
      <w:proofErr w:type="spellEnd"/>
      <w:r w:rsidRPr="00E00A0A">
        <w:rPr>
          <w:color w:val="000000"/>
        </w:rPr>
        <w:t>;</w:t>
      </w:r>
    </w:p>
    <w:p w14:paraId="37864FAC" w14:textId="69AB586C" w:rsidR="00E00A0A" w:rsidRPr="00E00A0A" w:rsidRDefault="00EB3989" w:rsidP="005168B2">
      <w:pPr>
        <w:pStyle w:val="NormalWeb"/>
        <w:numPr>
          <w:ilvl w:val="0"/>
          <w:numId w:val="29"/>
        </w:numPr>
        <w:jc w:val="both"/>
        <w:rPr>
          <w:color w:val="000000"/>
        </w:rPr>
      </w:pPr>
      <w:proofErr w:type="spellStart"/>
      <w:r>
        <w:t>Provođenje</w:t>
      </w:r>
      <w:proofErr w:type="spellEnd"/>
      <w:r>
        <w:t xml:space="preserve"> </w:t>
      </w:r>
      <w:proofErr w:type="spellStart"/>
      <w:proofErr w:type="gramStart"/>
      <w:r>
        <w:t>a</w:t>
      </w:r>
      <w:r w:rsidR="00E00A0A">
        <w:t>ktivnosti</w:t>
      </w:r>
      <w:proofErr w:type="spellEnd"/>
      <w:r w:rsidR="00E00A0A">
        <w:t xml:space="preserve">  za</w:t>
      </w:r>
      <w:proofErr w:type="gramEnd"/>
      <w:r w:rsidR="00E00A0A">
        <w:t xml:space="preserve"> </w:t>
      </w:r>
      <w:proofErr w:type="spellStart"/>
      <w:r w:rsidR="00E00A0A">
        <w:t>različite</w:t>
      </w:r>
      <w:proofErr w:type="spellEnd"/>
      <w:r w:rsidR="00E00A0A">
        <w:t xml:space="preserve"> </w:t>
      </w:r>
      <w:proofErr w:type="spellStart"/>
      <w:r w:rsidR="00E00A0A">
        <w:t>ciljne</w:t>
      </w:r>
      <w:proofErr w:type="spellEnd"/>
      <w:r w:rsidR="00E00A0A">
        <w:t xml:space="preserve"> </w:t>
      </w:r>
      <w:proofErr w:type="spellStart"/>
      <w:r w:rsidR="00E00A0A">
        <w:t>populacije</w:t>
      </w:r>
      <w:proofErr w:type="spellEnd"/>
      <w:r w:rsidR="00E00A0A">
        <w:t xml:space="preserve">, </w:t>
      </w:r>
      <w:proofErr w:type="spellStart"/>
      <w:r w:rsidR="00E00A0A">
        <w:t>prvenstveno</w:t>
      </w:r>
      <w:proofErr w:type="spellEnd"/>
      <w:r w:rsidR="00E00A0A">
        <w:t xml:space="preserve"> za </w:t>
      </w:r>
      <w:proofErr w:type="spellStart"/>
      <w:r w:rsidR="00E00A0A">
        <w:t>studente</w:t>
      </w:r>
      <w:proofErr w:type="spellEnd"/>
      <w:r w:rsidR="00E00A0A">
        <w:t xml:space="preserve">, </w:t>
      </w:r>
      <w:proofErr w:type="spellStart"/>
      <w:r w:rsidR="00E00A0A">
        <w:t>nastavno-naučno</w:t>
      </w:r>
      <w:proofErr w:type="spellEnd"/>
      <w:r w:rsidR="00E00A0A">
        <w:t xml:space="preserve"> </w:t>
      </w:r>
      <w:proofErr w:type="spellStart"/>
      <w:r w:rsidR="00E00A0A">
        <w:t>osoblje</w:t>
      </w:r>
      <w:proofErr w:type="spellEnd"/>
      <w:r w:rsidR="00E00A0A">
        <w:t xml:space="preserve">, </w:t>
      </w:r>
      <w:proofErr w:type="spellStart"/>
      <w:r w:rsidR="00E00A0A">
        <w:t>organizacije</w:t>
      </w:r>
      <w:proofErr w:type="spellEnd"/>
      <w:r w:rsidR="00E00A0A">
        <w:t xml:space="preserve"> </w:t>
      </w:r>
      <w:proofErr w:type="spellStart"/>
      <w:r w:rsidR="00E00A0A">
        <w:t>i</w:t>
      </w:r>
      <w:proofErr w:type="spellEnd"/>
      <w:r w:rsidR="00E00A0A">
        <w:t xml:space="preserve"> </w:t>
      </w:r>
      <w:proofErr w:type="spellStart"/>
      <w:r w:rsidR="00E00A0A">
        <w:t>kompanije</w:t>
      </w:r>
      <w:proofErr w:type="spellEnd"/>
      <w:r w:rsidR="00E00A0A">
        <w:t xml:space="preserve">, rad </w:t>
      </w:r>
      <w:proofErr w:type="spellStart"/>
      <w:r w:rsidR="00E00A0A">
        <w:t>sa</w:t>
      </w:r>
      <w:proofErr w:type="spellEnd"/>
      <w:r w:rsidR="00E00A0A">
        <w:t xml:space="preserve"> </w:t>
      </w:r>
      <w:proofErr w:type="spellStart"/>
      <w:r w:rsidR="00E00A0A">
        <w:t>studentima</w:t>
      </w:r>
      <w:proofErr w:type="spellEnd"/>
      <w:r w:rsidR="00E00A0A">
        <w:t xml:space="preserve"> koji </w:t>
      </w:r>
      <w:proofErr w:type="spellStart"/>
      <w:r w:rsidR="00E00A0A">
        <w:t>imaju</w:t>
      </w:r>
      <w:proofErr w:type="spellEnd"/>
      <w:r w:rsidR="00E00A0A">
        <w:t xml:space="preserve"> </w:t>
      </w:r>
      <w:proofErr w:type="spellStart"/>
      <w:r w:rsidR="00E00A0A">
        <w:t>problema</w:t>
      </w:r>
      <w:proofErr w:type="spellEnd"/>
      <w:r w:rsidR="00E00A0A">
        <w:t xml:space="preserve"> </w:t>
      </w:r>
      <w:proofErr w:type="spellStart"/>
      <w:r w:rsidR="00E00A0A">
        <w:t>i</w:t>
      </w:r>
      <w:proofErr w:type="spellEnd"/>
      <w:r w:rsidR="00E00A0A">
        <w:t xml:space="preserve"> </w:t>
      </w:r>
      <w:proofErr w:type="spellStart"/>
      <w:r w:rsidR="00E00A0A">
        <w:t>poteškoća</w:t>
      </w:r>
      <w:proofErr w:type="spellEnd"/>
      <w:r w:rsidR="00E00A0A">
        <w:t xml:space="preserve"> u </w:t>
      </w:r>
      <w:proofErr w:type="spellStart"/>
      <w:r w:rsidR="00E00A0A">
        <w:t>učenju</w:t>
      </w:r>
      <w:proofErr w:type="spellEnd"/>
      <w:r w:rsidR="00E00A0A">
        <w:t xml:space="preserve">, </w:t>
      </w:r>
      <w:proofErr w:type="spellStart"/>
      <w:r w:rsidR="00E00A0A">
        <w:t>ali</w:t>
      </w:r>
      <w:proofErr w:type="spellEnd"/>
      <w:r w:rsidR="00E00A0A">
        <w:t xml:space="preserve"> </w:t>
      </w:r>
      <w:proofErr w:type="spellStart"/>
      <w:r w:rsidR="00E00A0A">
        <w:t>i</w:t>
      </w:r>
      <w:proofErr w:type="spellEnd"/>
      <w:r w:rsidR="00E00A0A">
        <w:t xml:space="preserve"> </w:t>
      </w:r>
      <w:proofErr w:type="spellStart"/>
      <w:r w:rsidR="00E00A0A">
        <w:t>drugima</w:t>
      </w:r>
      <w:proofErr w:type="spellEnd"/>
      <w:r w:rsidR="00E00A0A">
        <w:t xml:space="preserve"> koji se </w:t>
      </w:r>
      <w:proofErr w:type="spellStart"/>
      <w:r w:rsidR="00E00A0A">
        <w:t>suočavaju</w:t>
      </w:r>
      <w:proofErr w:type="spellEnd"/>
      <w:r w:rsidR="00E00A0A">
        <w:t xml:space="preserve"> </w:t>
      </w:r>
      <w:proofErr w:type="spellStart"/>
      <w:r w:rsidR="00E00A0A">
        <w:t>sa</w:t>
      </w:r>
      <w:proofErr w:type="spellEnd"/>
      <w:r w:rsidR="00E00A0A">
        <w:t xml:space="preserve"> </w:t>
      </w:r>
      <w:proofErr w:type="spellStart"/>
      <w:r w:rsidR="00E00A0A">
        <w:t>različitim</w:t>
      </w:r>
      <w:proofErr w:type="spellEnd"/>
      <w:r w:rsidR="00E00A0A">
        <w:t xml:space="preserve"> </w:t>
      </w:r>
      <w:proofErr w:type="spellStart"/>
      <w:r w:rsidR="00E00A0A">
        <w:t>problemima</w:t>
      </w:r>
      <w:proofErr w:type="spellEnd"/>
      <w:r w:rsidR="00E00A0A">
        <w:t xml:space="preserve"> </w:t>
      </w:r>
      <w:proofErr w:type="spellStart"/>
      <w:r w:rsidR="00E00A0A">
        <w:t>prilagodbe</w:t>
      </w:r>
      <w:proofErr w:type="spellEnd"/>
      <w:r w:rsidR="00E00A0A">
        <w:t xml:space="preserve"> </w:t>
      </w:r>
      <w:proofErr w:type="spellStart"/>
      <w:r w:rsidR="00E00A0A">
        <w:t>na</w:t>
      </w:r>
      <w:proofErr w:type="spellEnd"/>
      <w:r w:rsidR="00E00A0A">
        <w:t xml:space="preserve"> </w:t>
      </w:r>
      <w:proofErr w:type="spellStart"/>
      <w:r w:rsidR="00E00A0A">
        <w:t>poslu</w:t>
      </w:r>
      <w:proofErr w:type="spellEnd"/>
      <w:r w:rsidR="00E00A0A">
        <w:t xml:space="preserve"> </w:t>
      </w:r>
      <w:proofErr w:type="spellStart"/>
      <w:r w:rsidR="00E00A0A">
        <w:t>ili</w:t>
      </w:r>
      <w:proofErr w:type="spellEnd"/>
      <w:r w:rsidR="00E00A0A">
        <w:t xml:space="preserve"> u </w:t>
      </w:r>
      <w:proofErr w:type="spellStart"/>
      <w:r w:rsidR="00E00A0A">
        <w:t>svakodnevnom</w:t>
      </w:r>
      <w:proofErr w:type="spellEnd"/>
      <w:r w:rsidR="00E00A0A">
        <w:t xml:space="preserve"> </w:t>
      </w:r>
      <w:proofErr w:type="spellStart"/>
      <w:r w:rsidR="00E00A0A">
        <w:t>životu</w:t>
      </w:r>
      <w:proofErr w:type="spellEnd"/>
      <w:r w:rsidR="00852B50">
        <w:t>;</w:t>
      </w:r>
    </w:p>
    <w:p w14:paraId="35EA973F" w14:textId="48C40830" w:rsidR="00E00A0A" w:rsidRDefault="00170100" w:rsidP="00E00A0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promoviranje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korporacijsk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sigurnost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>
        <w:rPr>
          <w:rFonts w:ascii="Times New Roman" w:hAnsi="Times New Roman" w:cs="Times New Roman"/>
          <w:sz w:val="24"/>
          <w:szCs w:val="24"/>
        </w:rPr>
        <w:t>podrazumjeva</w:t>
      </w:r>
      <w:proofErr w:type="spellEnd"/>
      <w:r w:rsidR="00E00A0A" w:rsidRPr="001A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uspostavu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identifikacije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rizicima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, business intelligence,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klasifikaciju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informacijsku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sigurnost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podizanje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svijesti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zaposlenika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B06" w:rsidRPr="001A7B06">
        <w:rPr>
          <w:rFonts w:ascii="Times New Roman" w:hAnsi="Times New Roman" w:cs="Times New Roman"/>
          <w:sz w:val="24"/>
          <w:szCs w:val="24"/>
        </w:rPr>
        <w:t>kadrova</w:t>
      </w:r>
      <w:proofErr w:type="spellEnd"/>
      <w:r w:rsidR="001A7B06" w:rsidRPr="001A7B06">
        <w:rPr>
          <w:rFonts w:ascii="Times New Roman" w:hAnsi="Times New Roman" w:cs="Times New Roman"/>
          <w:sz w:val="24"/>
          <w:szCs w:val="24"/>
        </w:rPr>
        <w:t>,</w:t>
      </w:r>
      <w:r w:rsidR="001A7B06">
        <w:t xml:space="preserve"> </w:t>
      </w:r>
      <w:proofErr w:type="spellStart"/>
      <w:r w:rsidR="00FF7B3D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="00FF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B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F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B3D">
        <w:rPr>
          <w:rFonts w:ascii="Times New Roman" w:hAnsi="Times New Roman" w:cs="Times New Roman"/>
          <w:sz w:val="24"/>
          <w:szCs w:val="24"/>
        </w:rPr>
        <w:t>tehničku</w:t>
      </w:r>
      <w:proofErr w:type="spellEnd"/>
      <w:r w:rsidR="00FF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zaštita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FF7B3D">
        <w:rPr>
          <w:rFonts w:ascii="Times New Roman" w:hAnsi="Times New Roman" w:cs="Times New Roman"/>
          <w:sz w:val="24"/>
          <w:szCs w:val="24"/>
        </w:rPr>
        <w:t>;</w:t>
      </w:r>
    </w:p>
    <w:p w14:paraId="03B92B80" w14:textId="2647C1F9" w:rsidR="00E00A0A" w:rsidRDefault="00170100" w:rsidP="00E00A0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Naučno-istraživački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</w:t>
      </w:r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usmjeren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publikovanju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provedenih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A2EEE">
        <w:rPr>
          <w:rFonts w:ascii="Times New Roman" w:hAnsi="Times New Roman" w:cs="Times New Roman"/>
          <w:sz w:val="24"/>
          <w:szCs w:val="24"/>
        </w:rPr>
        <w:t>Udruženju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naučno-istraživačkih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naučnika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istraživača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stručnjaka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0A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="00FF7B3D">
        <w:rPr>
          <w:rFonts w:ascii="Times New Roman" w:hAnsi="Times New Roman" w:cs="Times New Roman"/>
          <w:sz w:val="24"/>
          <w:szCs w:val="24"/>
        </w:rPr>
        <w:t>;</w:t>
      </w:r>
    </w:p>
    <w:p w14:paraId="7FDB5CF7" w14:textId="79D49373" w:rsidR="004C5533" w:rsidRDefault="00EB3989" w:rsidP="004C553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852B50">
        <w:rPr>
          <w:rFonts w:ascii="Times New Roman" w:hAnsi="Times New Roman" w:cs="Times New Roman"/>
          <w:sz w:val="24"/>
          <w:szCs w:val="24"/>
        </w:rPr>
        <w:t>ktivnosti</w:t>
      </w:r>
      <w:proofErr w:type="spellEnd"/>
      <w:r w:rsidR="0085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B50">
        <w:rPr>
          <w:rFonts w:ascii="Times New Roman" w:hAnsi="Times New Roman" w:cs="Times New Roman"/>
          <w:sz w:val="24"/>
          <w:szCs w:val="24"/>
        </w:rPr>
        <w:t>usmjerene</w:t>
      </w:r>
      <w:proofErr w:type="spellEnd"/>
      <w:r w:rsidR="00852B5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852B50">
        <w:rPr>
          <w:rFonts w:ascii="Times New Roman" w:hAnsi="Times New Roman" w:cs="Times New Roman"/>
          <w:sz w:val="24"/>
          <w:szCs w:val="24"/>
        </w:rPr>
        <w:t>unapređenju</w:t>
      </w:r>
      <w:proofErr w:type="spellEnd"/>
      <w:r w:rsidR="0085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B50">
        <w:rPr>
          <w:rFonts w:ascii="Times New Roman" w:hAnsi="Times New Roman" w:cs="Times New Roman"/>
          <w:sz w:val="24"/>
          <w:szCs w:val="24"/>
        </w:rPr>
        <w:t>kompetencija</w:t>
      </w:r>
      <w:proofErr w:type="spellEnd"/>
      <w:r w:rsidR="0085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B50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="0085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B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5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krivično</w:t>
      </w:r>
      <w:r w:rsidR="004C5533">
        <w:rPr>
          <w:rFonts w:ascii="Times New Roman" w:hAnsi="Times New Roman" w:cs="Times New Roman"/>
          <w:sz w:val="24"/>
          <w:szCs w:val="24"/>
        </w:rPr>
        <w:t>-</w:t>
      </w:r>
      <w:r w:rsidR="000C09D7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B50">
        <w:rPr>
          <w:rFonts w:ascii="Times New Roman" w:hAnsi="Times New Roman" w:cs="Times New Roman"/>
          <w:sz w:val="24"/>
          <w:szCs w:val="24"/>
        </w:rPr>
        <w:t>kriminalistike</w:t>
      </w:r>
      <w:proofErr w:type="spellEnd"/>
      <w:r w:rsidR="004C5533">
        <w:rPr>
          <w:rFonts w:ascii="Times New Roman" w:hAnsi="Times New Roman" w:cs="Times New Roman"/>
          <w:sz w:val="24"/>
          <w:szCs w:val="24"/>
        </w:rPr>
        <w:t>,</w:t>
      </w:r>
      <w:r w:rsidR="0085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B50">
        <w:rPr>
          <w:rFonts w:ascii="Times New Roman" w:hAnsi="Times New Roman" w:cs="Times New Roman"/>
          <w:sz w:val="24"/>
          <w:szCs w:val="24"/>
        </w:rPr>
        <w:t>krimiologije</w:t>
      </w:r>
      <w:proofErr w:type="spellEnd"/>
      <w:r w:rsidR="0085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B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5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B50">
        <w:rPr>
          <w:rFonts w:ascii="Times New Roman" w:hAnsi="Times New Roman" w:cs="Times New Roman"/>
          <w:sz w:val="24"/>
          <w:szCs w:val="24"/>
        </w:rPr>
        <w:t>sigurnosnih</w:t>
      </w:r>
      <w:proofErr w:type="spellEnd"/>
      <w:r w:rsidR="0085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B50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FF7B3D">
        <w:rPr>
          <w:rFonts w:ascii="Times New Roman" w:hAnsi="Times New Roman" w:cs="Times New Roman"/>
          <w:sz w:val="24"/>
          <w:szCs w:val="24"/>
        </w:rPr>
        <w:t>;</w:t>
      </w:r>
    </w:p>
    <w:p w14:paraId="3A12C6A8" w14:textId="73009EE1" w:rsidR="000809E0" w:rsidRPr="000809E0" w:rsidRDefault="00EB3989" w:rsidP="000809E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="000809E0" w:rsidRPr="0018321B">
        <w:rPr>
          <w:rFonts w:ascii="Times New Roman" w:hAnsi="Times New Roman" w:cs="Times New Roman"/>
          <w:sz w:val="24"/>
          <w:szCs w:val="24"/>
        </w:rPr>
        <w:t>ir</w:t>
      </w:r>
      <w:r w:rsidR="000809E0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svijest</w:t>
      </w:r>
      <w:r w:rsidR="000809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pravilnom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korištenju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Informaciono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komunikacijskih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tehnologija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, online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mreža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dobrobit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pojedinaca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0809E0"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809E0" w:rsidRPr="0018321B">
        <w:rPr>
          <w:rFonts w:ascii="Times New Roman" w:hAnsi="Times New Roman" w:cs="Times New Roman"/>
          <w:sz w:val="24"/>
          <w:szCs w:val="24"/>
        </w:rPr>
        <w:t>cjelini</w:t>
      </w:r>
      <w:proofErr w:type="spellEnd"/>
      <w:r w:rsidR="000809E0">
        <w:rPr>
          <w:rFonts w:ascii="Times New Roman" w:hAnsi="Times New Roman" w:cs="Times New Roman"/>
          <w:sz w:val="24"/>
          <w:szCs w:val="24"/>
        </w:rPr>
        <w:t>;</w:t>
      </w:r>
    </w:p>
    <w:p w14:paraId="5E376203" w14:textId="5F4C0E0C" w:rsidR="004C5533" w:rsidRPr="004C5533" w:rsidRDefault="00EB3989" w:rsidP="004C553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>djec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>adolescenat</w:t>
      </w:r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>nastavn</w:t>
      </w:r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>osoblj</w:t>
      </w:r>
      <w:r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>školama</w:t>
      </w:r>
      <w:proofErr w:type="spellEnd"/>
      <w:r w:rsidR="004C5533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>prevenciji</w:t>
      </w:r>
      <w:proofErr w:type="spellEnd"/>
      <w:r w:rsidR="004C55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>oblicima</w:t>
      </w:r>
      <w:proofErr w:type="spellEnd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>vršnjačkog</w:t>
      </w:r>
      <w:proofErr w:type="spellEnd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>nasilja</w:t>
      </w:r>
      <w:proofErr w:type="spellEnd"/>
      <w:r w:rsid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>
        <w:rPr>
          <w:rFonts w:ascii="Times New Roman" w:hAnsi="Times New Roman" w:cs="Times New Roman"/>
          <w:color w:val="000000"/>
          <w:sz w:val="24"/>
          <w:szCs w:val="24"/>
        </w:rPr>
        <w:t>procedurama</w:t>
      </w:r>
      <w:proofErr w:type="spellEnd"/>
      <w:r w:rsid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>
        <w:rPr>
          <w:rFonts w:ascii="Times New Roman" w:hAnsi="Times New Roman" w:cs="Times New Roman"/>
          <w:color w:val="000000"/>
          <w:sz w:val="24"/>
          <w:szCs w:val="24"/>
        </w:rPr>
        <w:t>poduzimanja</w:t>
      </w:r>
      <w:proofErr w:type="spellEnd"/>
      <w:r w:rsid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5533">
        <w:rPr>
          <w:rFonts w:ascii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="004C5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663"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r w:rsidR="00BE1663">
        <w:rPr>
          <w:rFonts w:ascii="Times New Roman" w:hAnsi="Times New Roman" w:cs="Times New Roman"/>
          <w:color w:val="000000"/>
          <w:sz w:val="24"/>
          <w:szCs w:val="24"/>
        </w:rPr>
        <w:t>saznanju</w:t>
      </w:r>
      <w:proofErr w:type="spellEnd"/>
      <w:r w:rsidR="00BE166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BE1663">
        <w:rPr>
          <w:rFonts w:ascii="Times New Roman" w:hAnsi="Times New Roman" w:cs="Times New Roman"/>
          <w:color w:val="000000"/>
          <w:sz w:val="24"/>
          <w:szCs w:val="24"/>
        </w:rPr>
        <w:t>događaj</w:t>
      </w:r>
      <w:proofErr w:type="spellEnd"/>
      <w:r w:rsidR="004C5533" w:rsidRPr="004C5533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4E1B43FC" w14:textId="3126B017" w:rsidR="00852B50" w:rsidRDefault="00852B50" w:rsidP="00852B5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Premanentno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usavršavanje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cjeloživotno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usmjeren</w:t>
      </w:r>
      <w:r w:rsidR="00170100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omogućavanje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usavršavanja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cjeloživotno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 </w:t>
      </w:r>
      <w:r w:rsidR="00BE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6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E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34B">
        <w:rPr>
          <w:rFonts w:ascii="Times New Roman" w:hAnsi="Times New Roman" w:cs="Times New Roman"/>
          <w:sz w:val="24"/>
          <w:szCs w:val="24"/>
        </w:rPr>
        <w:t>izvaninstitucionalno</w:t>
      </w:r>
      <w:proofErr w:type="spellEnd"/>
      <w:r w:rsidR="00E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34B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="00EF3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organizovanje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edukacije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F3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stranih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informatičkih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tehnologija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 (IT) </w:t>
      </w:r>
      <w:proofErr w:type="spellStart"/>
      <w:r w:rsidR="000C09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09D7">
        <w:rPr>
          <w:rFonts w:ascii="Times New Roman" w:hAnsi="Times New Roman" w:cs="Times New Roman"/>
          <w:sz w:val="24"/>
          <w:szCs w:val="24"/>
        </w:rPr>
        <w:t xml:space="preserve"> dr.</w:t>
      </w:r>
      <w:r w:rsidR="005859B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859B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BE">
        <w:rPr>
          <w:rFonts w:ascii="Times New Roman" w:hAnsi="Times New Roman" w:cs="Times New Roman"/>
          <w:sz w:val="24"/>
          <w:szCs w:val="24"/>
        </w:rPr>
        <w:t>zahtjevima</w:t>
      </w:r>
      <w:proofErr w:type="spellEnd"/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BE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="0058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BE">
        <w:rPr>
          <w:rFonts w:ascii="Times New Roman" w:hAnsi="Times New Roman" w:cs="Times New Roman"/>
          <w:sz w:val="24"/>
          <w:szCs w:val="24"/>
        </w:rPr>
        <w:t>članstva</w:t>
      </w:r>
      <w:proofErr w:type="spellEnd"/>
      <w:r w:rsidR="00FF7B3D">
        <w:rPr>
          <w:rFonts w:ascii="Times New Roman" w:hAnsi="Times New Roman" w:cs="Times New Roman"/>
          <w:sz w:val="24"/>
          <w:szCs w:val="24"/>
        </w:rPr>
        <w:t>;</w:t>
      </w:r>
    </w:p>
    <w:p w14:paraId="2B54E515" w14:textId="75725436" w:rsidR="000C09D7" w:rsidRPr="005168B2" w:rsidRDefault="000C09D7" w:rsidP="000C09D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ovanje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javn</w:t>
      </w:r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događaj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treninzi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tribine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forumi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konferencije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naučni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skupovi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r w:rsidR="00657351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657351"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="0065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FF7B3D">
        <w:rPr>
          <w:rFonts w:ascii="Times New Roman" w:hAnsi="Times New Roman" w:cs="Times New Roman"/>
          <w:sz w:val="24"/>
          <w:szCs w:val="24"/>
        </w:rPr>
        <w:t>;</w:t>
      </w:r>
    </w:p>
    <w:p w14:paraId="72E52719" w14:textId="61188C12" w:rsidR="000C09D7" w:rsidRPr="005168B2" w:rsidRDefault="000C09D7" w:rsidP="000C09D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lastRenderedPageBreak/>
        <w:t>Sara</w:t>
      </w:r>
      <w:r>
        <w:rPr>
          <w:rFonts w:ascii="Times New Roman" w:hAnsi="Times New Roman" w:cs="Times New Roman"/>
          <w:sz w:val="24"/>
          <w:szCs w:val="24"/>
        </w:rPr>
        <w:t>dnja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općinskim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kantonalnim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entitetskim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državnim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privrednim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društvima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65735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5735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65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5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5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51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FF7B3D">
        <w:rPr>
          <w:rFonts w:ascii="Times New Roman" w:hAnsi="Times New Roman" w:cs="Times New Roman"/>
          <w:sz w:val="24"/>
          <w:szCs w:val="24"/>
        </w:rPr>
        <w:t>;</w:t>
      </w:r>
    </w:p>
    <w:p w14:paraId="16479BAB" w14:textId="647AAE59" w:rsidR="005168B2" w:rsidRDefault="000C09D7" w:rsidP="00FF7B3D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>dnja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BE1A6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1A67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="00BE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A67"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 w:rsidR="00BE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A67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="00BE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A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E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A67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="00BE1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A67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65735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5735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65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5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5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51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6017003C" w14:textId="77777777" w:rsidR="00FF7B3D" w:rsidRPr="00FF7B3D" w:rsidRDefault="00FF7B3D" w:rsidP="00FF7B3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444F94" w14:textId="6E07E427" w:rsidR="0018321B" w:rsidRDefault="0018321B" w:rsidP="00E00A0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8.</w:t>
      </w:r>
    </w:p>
    <w:p w14:paraId="29237D58" w14:textId="77777777" w:rsidR="005168B2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909151" w14:textId="1ED6AF1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S</w:t>
      </w:r>
      <w:r w:rsidRPr="0018321B">
        <w:rPr>
          <w:rFonts w:ascii="Times New Roman" w:hAnsi="Times New Roman" w:cs="Times New Roman"/>
          <w:sz w:val="24"/>
          <w:szCs w:val="24"/>
        </w:rPr>
        <w:t>tatuta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>,</w:t>
      </w:r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urede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podružnice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organizacione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oblike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sjedišta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(centrale)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cijelom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D5CDB" w14:textId="3FC89777" w:rsidR="0018321B" w:rsidRDefault="0018321B" w:rsidP="00E00A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9.</w:t>
      </w:r>
    </w:p>
    <w:p w14:paraId="37C9EF0F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organizacionih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90D38" w14:textId="0D678E45" w:rsidR="0018321B" w:rsidRDefault="0018321B" w:rsidP="00E00A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4744AB76" w14:textId="518C6C9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djeluje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cijelom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8598AC8" w14:textId="58C99EF8" w:rsidR="0018321B" w:rsidRDefault="0018321B" w:rsidP="00E00A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11.</w:t>
      </w:r>
    </w:p>
    <w:p w14:paraId="238823A1" w14:textId="024DD53D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povezane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ostvarivenjem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statutarnih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cil</w:t>
      </w:r>
      <w:r w:rsidR="005B1AAC">
        <w:rPr>
          <w:rFonts w:ascii="Times New Roman" w:hAnsi="Times New Roman" w:cs="Times New Roman"/>
          <w:sz w:val="24"/>
          <w:szCs w:val="24"/>
        </w:rPr>
        <w:t>jeva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č</w:t>
      </w:r>
      <w:r w:rsidRPr="0018321B"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7</w:t>
      </w:r>
      <w:r w:rsidR="005B1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S</w:t>
      </w:r>
      <w:r w:rsidRPr="0018321B">
        <w:rPr>
          <w:rFonts w:ascii="Times New Roman" w:hAnsi="Times New Roman" w:cs="Times New Roman"/>
          <w:sz w:val="24"/>
          <w:szCs w:val="24"/>
        </w:rPr>
        <w:t>tatuta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cjelokupna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ostvarena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dobit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reinvestira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neprofitne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statutarne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nesrodnih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privrednih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povezane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statutarnim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ciljevima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člana</w:t>
      </w:r>
      <w:r w:rsidRPr="0018321B">
        <w:rPr>
          <w:rFonts w:ascii="Times New Roman" w:hAnsi="Times New Roman" w:cs="Times New Roman"/>
          <w:sz w:val="24"/>
          <w:szCs w:val="24"/>
        </w:rPr>
        <w:t>7</w:t>
      </w:r>
      <w:r w:rsidR="005B1AAC">
        <w:rPr>
          <w:rFonts w:ascii="Times New Roman" w:hAnsi="Times New Roman" w:cs="Times New Roman"/>
          <w:sz w:val="24"/>
          <w:szCs w:val="24"/>
        </w:rPr>
        <w:t>.</w:t>
      </w:r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osnovanog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920F4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CCFF1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 xml:space="preserve">IV POSTUPAK ZA PRIMANJE I ISKLJUČENJE ČLANOVA UDRUŽENJA </w:t>
      </w:r>
    </w:p>
    <w:p w14:paraId="5CC5A83E" w14:textId="726D51D2" w:rsidR="0018321B" w:rsidRDefault="0018321B" w:rsidP="00852B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5C1D8AC3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Svojstvo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steći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fizičko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lice,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državljanin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strano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prihvataju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predviđene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činom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potpisivanja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pristupnice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članarine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principu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dobrovoljnosti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pod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C30D0" w14:textId="3A4077E5" w:rsidR="005168B2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stalni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pridruženi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počasni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članarine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za se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definiše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posebn</w:t>
      </w:r>
      <w:r w:rsidR="005B1AAC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AAC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5B1AAC">
        <w:rPr>
          <w:rFonts w:ascii="Times New Roman" w:hAnsi="Times New Roman" w:cs="Times New Roman"/>
          <w:sz w:val="24"/>
          <w:szCs w:val="24"/>
        </w:rPr>
        <w:t>.</w:t>
      </w:r>
    </w:p>
    <w:p w14:paraId="4F7C90E6" w14:textId="0EBCDF1C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Osnivači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stiču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svojstvo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registracije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podliježu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članarine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prijemu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stalno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članstvo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tekućoj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prisutnih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istih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članarine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za to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predviđenom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definisanom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proglašenju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počasnih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lastRenderedPageBreak/>
        <w:t>članova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tekućoj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prisutnih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počasni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podliježu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članarine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evidenciju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elektronskoj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formi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JMBG,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adresom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prebivališta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sjedišta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; datum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pristupanja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; tip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članstva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članstva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izrečena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263">
        <w:rPr>
          <w:rFonts w:ascii="Times New Roman" w:hAnsi="Times New Roman" w:cs="Times New Roman"/>
          <w:sz w:val="24"/>
          <w:szCs w:val="24"/>
        </w:rPr>
        <w:t>sigur</w:t>
      </w:r>
      <w:r w:rsidRPr="0018321B">
        <w:rPr>
          <w:rFonts w:ascii="Times New Roman" w:hAnsi="Times New Roman" w:cs="Times New Roman"/>
          <w:sz w:val="24"/>
          <w:szCs w:val="24"/>
        </w:rPr>
        <w:t>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zabrane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istupanja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osuđena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krivična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263">
        <w:rPr>
          <w:rFonts w:ascii="Times New Roman" w:hAnsi="Times New Roman" w:cs="Times New Roman"/>
          <w:sz w:val="24"/>
          <w:szCs w:val="24"/>
        </w:rPr>
        <w:t>sigurno</w:t>
      </w:r>
      <w:r w:rsidRPr="0018321B">
        <w:rPr>
          <w:rFonts w:ascii="Times New Roman" w:hAnsi="Times New Roman" w:cs="Times New Roman"/>
          <w:sz w:val="24"/>
          <w:szCs w:val="24"/>
        </w:rPr>
        <w:t>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krivična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ugrožavanja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ljudskih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krivična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preuzeta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konvencija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izricana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kazna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isključenja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disciplinska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lošim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odnosom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narušavaju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jedinstvo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29C66D" w14:textId="66E8E710" w:rsidR="0018321B" w:rsidRDefault="0018321B" w:rsidP="00852B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13.</w:t>
      </w:r>
    </w:p>
    <w:p w14:paraId="718F0DA1" w14:textId="57FE056A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Članstvo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dobrovoljno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pod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7F0ED" w14:textId="0FF541BC" w:rsidR="0018321B" w:rsidRDefault="0018321B" w:rsidP="00852B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14.</w:t>
      </w:r>
    </w:p>
    <w:p w14:paraId="0CADC7DE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izuzetnih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zasluga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donatorima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dodijeliti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priznanje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pismeno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priznanje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finansijska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nastali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Visinu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finansijskim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87A0C" w14:textId="4EE77282" w:rsidR="0018321B" w:rsidRDefault="0018321B" w:rsidP="00852B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15.</w:t>
      </w:r>
    </w:p>
    <w:p w14:paraId="0CC03B62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 xml:space="preserve">Prava,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48C2E1" w14:textId="33279D87" w:rsidR="0018321B" w:rsidRPr="00053E91" w:rsidRDefault="0018321B" w:rsidP="00053E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učestvovati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promociji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B93BC7" w14:textId="3D5CDB86" w:rsidR="0018321B" w:rsidRPr="00053E91" w:rsidRDefault="0018321B" w:rsidP="00053E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učestvovati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naučno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istraživačkim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publikovanju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istih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5A2803" w14:textId="07971C9E" w:rsidR="0018321B" w:rsidRPr="00053E91" w:rsidRDefault="0018321B" w:rsidP="00053E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pridržavati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zaključaka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preporuka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1126F5" w14:textId="77777777" w:rsidR="005A0263" w:rsidRDefault="0018321B" w:rsidP="00053E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plaćati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članarinu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76EFFD" w14:textId="472289E6" w:rsidR="0018321B" w:rsidRPr="00053E91" w:rsidRDefault="0018321B" w:rsidP="00053E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zalagati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se za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namicanje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1A6939" w14:textId="01CA4D3E" w:rsidR="0018321B" w:rsidRPr="00053E91" w:rsidRDefault="0018321B" w:rsidP="00053E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paziti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čuvati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ugled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702A09" w14:textId="05EF14F0" w:rsidR="0018321B" w:rsidRPr="00053E91" w:rsidRDefault="0018321B" w:rsidP="00053E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primati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D69347" w14:textId="582D699E" w:rsidR="0018321B" w:rsidRPr="00053E91" w:rsidRDefault="0018321B" w:rsidP="00053E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poštovati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etička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međusobnim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E9FA02" w14:textId="6472C779" w:rsidR="0018321B" w:rsidRPr="00053E91" w:rsidRDefault="0018321B" w:rsidP="00053E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stalni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jedini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birati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birani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5E4733" w14:textId="16BD228B" w:rsidR="0018321B" w:rsidRPr="00053E91" w:rsidRDefault="0018321B" w:rsidP="00053E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stalni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jedini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davati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prijedloge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za rad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053E91">
        <w:rPr>
          <w:rFonts w:ascii="Times New Roman" w:hAnsi="Times New Roman" w:cs="Times New Roman"/>
          <w:sz w:val="24"/>
          <w:szCs w:val="24"/>
        </w:rPr>
        <w:t>.</w:t>
      </w:r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67605" w14:textId="2020BB52" w:rsidR="0018321B" w:rsidRDefault="0018321B" w:rsidP="00852B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16.</w:t>
      </w:r>
    </w:p>
    <w:p w14:paraId="7796C7AB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Članstvo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D2FC0E" w14:textId="1372EF08" w:rsidR="0018321B" w:rsidRPr="00053E91" w:rsidRDefault="0018321B" w:rsidP="00053E9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dobrovoljnim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istupanjem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712B66" w14:textId="7CC83868" w:rsidR="0018321B" w:rsidRPr="00053E91" w:rsidRDefault="0018321B" w:rsidP="00053E9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isključivanjem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teže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povrede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B90A24" w14:textId="4BADCCEF" w:rsidR="0018321B" w:rsidRPr="00053E91" w:rsidRDefault="005B1AAC" w:rsidP="00053E9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povredom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8321B" w:rsidRPr="00053E91">
        <w:rPr>
          <w:rFonts w:ascii="Times New Roman" w:hAnsi="Times New Roman" w:cs="Times New Roman"/>
          <w:sz w:val="24"/>
          <w:szCs w:val="24"/>
        </w:rPr>
        <w:t>tatuta</w:t>
      </w:r>
      <w:proofErr w:type="spellEnd"/>
      <w:r w:rsidR="0018321B" w:rsidRPr="00053E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B5AB51" w14:textId="2B0592BA" w:rsidR="0018321B" w:rsidRPr="00053E91" w:rsidRDefault="0018321B" w:rsidP="00053E9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usljed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duže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neopravdane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pasivnosti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29DDBE" w14:textId="77777777" w:rsidR="00053E91" w:rsidRDefault="0018321B" w:rsidP="00053E9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E91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plaćanjem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članarine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793275" w14:textId="56F2BC2D" w:rsidR="0018321B" w:rsidRPr="00053E91" w:rsidRDefault="0018321B" w:rsidP="00053E9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prestankom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85805C" w14:textId="3292426C" w:rsidR="0018321B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lastRenderedPageBreak/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17.</w:t>
      </w:r>
    </w:p>
    <w:p w14:paraId="68F204EE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istupiti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pismene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izjave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istupanju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Kao dan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prestanka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članstva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se datum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izjave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istupanju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455A4" w14:textId="300AF92F" w:rsidR="0018321B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18.</w:t>
      </w:r>
    </w:p>
    <w:p w14:paraId="774CEC25" w14:textId="4CEC1D03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grubo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krši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izvršava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nanosi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narušava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ugled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isključen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isključenju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pismeno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obaviješten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prijedlogu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isključenje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razlozima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isključenje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prestanku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svojstva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nezadovoljan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uložiti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prigovor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od 15 dana od dana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konačna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402A9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E6EC7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 xml:space="preserve">V ORGANI UDRUŽENJA, NAČIN NA KOJI SE BIRAJU, OVLAŠTENJA KOJA IMAJU, KVORUM I PRAVILA GLASANJA, TRAJANJE MANDATA, LICE OVLAŠTENO DA SAZOVE SKUPŠTINU, USLOVI I NAČIN RASPUŠTANJA, ODNOSNO PRESTANAK RADA </w:t>
      </w:r>
    </w:p>
    <w:p w14:paraId="7C4D6FEF" w14:textId="300652A6" w:rsidR="0018321B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19.</w:t>
      </w:r>
    </w:p>
    <w:p w14:paraId="4FD3EF2F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82567E" w14:textId="452D397C" w:rsidR="0018321B" w:rsidRPr="00053E91" w:rsidRDefault="0018321B" w:rsidP="00053E9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7909C" w14:textId="0BEB2259" w:rsidR="0018321B" w:rsidRPr="00053E91" w:rsidRDefault="0018321B" w:rsidP="00053E9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A4149" w14:textId="4E4E2B1C" w:rsidR="0018321B" w:rsidRDefault="0018321B" w:rsidP="00053E9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8AEC2" w14:textId="107F6981" w:rsidR="00053E91" w:rsidRDefault="00053E91" w:rsidP="00053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2FF41F3" w14:textId="77777777" w:rsidR="00313F25" w:rsidRPr="00053E91" w:rsidRDefault="00313F25" w:rsidP="00053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9B5254E" w14:textId="1FD8A4A3" w:rsidR="0018321B" w:rsidRDefault="0018321B" w:rsidP="001832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 xml:space="preserve">SKUPŠTINA </w:t>
      </w:r>
    </w:p>
    <w:p w14:paraId="5530D50F" w14:textId="77777777" w:rsidR="0018321B" w:rsidRPr="0018321B" w:rsidRDefault="0018321B" w:rsidP="0018321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80F778D" w14:textId="7D9D6439" w:rsidR="0018321B" w:rsidRDefault="0018321B" w:rsidP="00313F2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20.</w:t>
      </w:r>
    </w:p>
    <w:p w14:paraId="0A5AC99E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najviši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18321B">
        <w:rPr>
          <w:rFonts w:ascii="Times New Roman" w:hAnsi="Times New Roman" w:cs="Times New Roman"/>
          <w:sz w:val="24"/>
          <w:szCs w:val="24"/>
        </w:rPr>
        <w:t>stalni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proofErr w:type="gram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pravom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D6799B" w14:textId="1A1AC835" w:rsidR="0018321B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21.</w:t>
      </w:r>
    </w:p>
    <w:p w14:paraId="3AAB2D86" w14:textId="77777777" w:rsidR="0018321B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nadležna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52BEC6" w14:textId="18F40D71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dopuna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132A3E" w14:textId="77777777" w:rsidR="005A0263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ureda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organizacionih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079A2C" w14:textId="6E8D9ED4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promjeni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naziva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sjedišta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znaka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91DA72" w14:textId="545BAE35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odlučivanje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spajanju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podjeli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prestanku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statusnim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promjenama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FFBD14" w14:textId="00E5AF04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lastRenderedPageBreak/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imenovanje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razrješavanje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Sekretara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D803E2" w14:textId="518745AD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programskih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1FDF08" w14:textId="58FC16E8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imenovanju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ovlaštenih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zastupanje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BD83AD" w14:textId="3F429F45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formiranju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timova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organizaciju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78B2F0" w14:textId="653F054C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263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0B958C" w14:textId="50E514CB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godišnjeg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E86FD8" w14:textId="29585D29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53D25D" w14:textId="7ECE2091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odlučivanje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žalbama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stepenu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41EAC7" w14:textId="36B8454D" w:rsidR="0018321B" w:rsidRPr="00E549B6" w:rsidRDefault="0018321B" w:rsidP="00E549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odlučivanje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stavljena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1ABD13" w14:textId="1591B0B7" w:rsidR="0018321B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22.</w:t>
      </w:r>
    </w:p>
    <w:p w14:paraId="4D1572C4" w14:textId="77777777" w:rsidR="00AE6025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sastaje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kalendarske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saziva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15 dana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zasjedanja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sazvati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zahtijeva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zatraži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sazove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od 30 dana, u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sazivanju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donijet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B324A" w14:textId="1135211F" w:rsidR="00AE6025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23.</w:t>
      </w:r>
    </w:p>
    <w:p w14:paraId="55A93D23" w14:textId="77777777" w:rsidR="00AE6025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Kvorum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nadpolovična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32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donose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prisutnih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statusni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spajanje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pripajanje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transformacija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prestanak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...)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donose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se 2/3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prisutnih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59A8CF" w14:textId="3E445510" w:rsidR="00AE6025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24.</w:t>
      </w:r>
    </w:p>
    <w:p w14:paraId="4C7F3F71" w14:textId="77777777" w:rsidR="005A0263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 xml:space="preserve">Radom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koji se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bira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mogućnošću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ponovnog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>.</w:t>
      </w:r>
    </w:p>
    <w:p w14:paraId="63770876" w14:textId="5E80267F" w:rsidR="00AE6025" w:rsidRDefault="0018321B" w:rsidP="001832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21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2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832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A0FEBD" w14:textId="7A4F9E25" w:rsidR="00E549B6" w:rsidRPr="00E549B6" w:rsidRDefault="0018321B" w:rsidP="005A02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organizovanju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saziva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544F29" w14:textId="55B9F00C" w:rsidR="00E549B6" w:rsidRPr="00E549B6" w:rsidRDefault="0018321B" w:rsidP="005A02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dnevni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red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9EDE1C" w14:textId="07C62A8E" w:rsidR="00E549B6" w:rsidRPr="00E549B6" w:rsidRDefault="0018321B" w:rsidP="005A02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sjednicama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023642" w14:textId="54A7D691" w:rsidR="00E549B6" w:rsidRPr="00E549B6" w:rsidRDefault="0018321B" w:rsidP="005A02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donesene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18E1F9" w14:textId="4C955D61" w:rsidR="00E549B6" w:rsidRPr="00E549B6" w:rsidRDefault="0018321B" w:rsidP="005A02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izvršavanju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zaključaka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FF3719" w14:textId="29B29C89" w:rsidR="00E549B6" w:rsidRPr="00E549B6" w:rsidRDefault="0018321B" w:rsidP="005A02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koordinira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51221" w14:textId="77777777" w:rsidR="005A0263" w:rsidRDefault="0018321B" w:rsidP="005A02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odredi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D85E7B" w14:textId="48B19EC7" w:rsidR="00E549B6" w:rsidRPr="005A0263" w:rsidRDefault="0018321B" w:rsidP="005A02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263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spriječenosti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prisustvovanja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pismeno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ovlastiti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zamijeniti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glasanjem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tajnim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glasanjem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8A76F2" w14:textId="77777777" w:rsidR="00E549B6" w:rsidRPr="00E549B6" w:rsidRDefault="00E549B6" w:rsidP="00E549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D1F74B9" w14:textId="4ACDA9A2" w:rsidR="00E549B6" w:rsidRPr="00E549B6" w:rsidRDefault="0018321B" w:rsidP="00E549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PREDSJEDNIK UDRUŽENJA </w:t>
      </w:r>
    </w:p>
    <w:p w14:paraId="3CCAE3D4" w14:textId="6C7AD03E" w:rsidR="00E549B6" w:rsidRDefault="0018321B" w:rsidP="00313F2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25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7816EE21" w14:textId="77777777" w:rsidR="00E549B6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B3F41" w14:textId="71BA4503" w:rsidR="00E549B6" w:rsidRPr="00E549B6" w:rsidRDefault="0018321B" w:rsidP="00E549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zastupa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pravnom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prometu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AEB163" w14:textId="52E873B9" w:rsidR="00E549B6" w:rsidRPr="005A0263" w:rsidRDefault="0018321B" w:rsidP="005A026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263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upotrebi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finansijskim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3">
        <w:rPr>
          <w:rFonts w:ascii="Times New Roman" w:hAnsi="Times New Roman" w:cs="Times New Roman"/>
          <w:sz w:val="24"/>
          <w:szCs w:val="24"/>
        </w:rPr>
        <w:t>planom</w:t>
      </w:r>
      <w:proofErr w:type="spellEnd"/>
      <w:r w:rsidRPr="005A0263">
        <w:rPr>
          <w:rFonts w:ascii="Times New Roman" w:hAnsi="Times New Roman" w:cs="Times New Roman"/>
          <w:sz w:val="24"/>
          <w:szCs w:val="24"/>
        </w:rPr>
        <w:t>;</w:t>
      </w:r>
    </w:p>
    <w:p w14:paraId="370989A8" w14:textId="5383CF25" w:rsidR="00E549B6" w:rsidRPr="00E549B6" w:rsidRDefault="0018321B" w:rsidP="00E549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poslovanje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FA4D21" w14:textId="77777777" w:rsidR="005A0263" w:rsidRDefault="0018321B" w:rsidP="00E549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nastupa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trećim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stranama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47C0F4" w14:textId="2100DBBB" w:rsidR="00E549B6" w:rsidRPr="00E549B6" w:rsidRDefault="0018321B" w:rsidP="00E549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godišnji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7FE8A6" w14:textId="37CF6791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82F4DD" w14:textId="6097A354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namicanju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0A1FB0" w14:textId="0A315A8C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održava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stalne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kontakte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javnošću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promovira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F93CEE" w14:textId="7E9FC61B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prati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578041" w14:textId="0C505247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ECC189" w14:textId="60087622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čuva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F3A25C" w14:textId="36B28A6A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zaključke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donijela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636">
        <w:rPr>
          <w:rFonts w:ascii="Times New Roman" w:hAnsi="Times New Roman" w:cs="Times New Roman"/>
          <w:sz w:val="24"/>
          <w:szCs w:val="24"/>
        </w:rPr>
        <w:t>S</w:t>
      </w:r>
      <w:r w:rsidRPr="00E549B6">
        <w:rPr>
          <w:rFonts w:ascii="Times New Roman" w:hAnsi="Times New Roman" w:cs="Times New Roman"/>
          <w:sz w:val="24"/>
          <w:szCs w:val="24"/>
        </w:rPr>
        <w:t>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47D71E" w14:textId="1932EBBD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evidenciju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osnovnim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F5E591" w14:textId="77777777" w:rsidR="005A0263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razmatra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definiše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zaključke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donijela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D12985" w14:textId="272336B1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prijedloge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incijative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F28934" w14:textId="6F635AEF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godišnji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periodični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636">
        <w:rPr>
          <w:rFonts w:ascii="Times New Roman" w:hAnsi="Times New Roman" w:cs="Times New Roman"/>
          <w:sz w:val="24"/>
          <w:szCs w:val="24"/>
        </w:rPr>
        <w:t>S</w:t>
      </w:r>
      <w:r w:rsidRPr="00E549B6">
        <w:rPr>
          <w:rFonts w:ascii="Times New Roman" w:hAnsi="Times New Roman" w:cs="Times New Roman"/>
          <w:sz w:val="24"/>
          <w:szCs w:val="24"/>
        </w:rPr>
        <w:t>kupštini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A0D96E" w14:textId="3793512F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godišnji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polugodišnji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CAE215" w14:textId="76668E57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poduzima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ostvarivanju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8BE6A5" w14:textId="437CA502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kalendarsku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E99493" w14:textId="617EF3F1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prati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plana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upotrebi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2F91E9" w14:textId="46FE66B5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rješava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prvom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stepenu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120099" w14:textId="36695694" w:rsidR="00E549B6" w:rsidRPr="00E549B6" w:rsidRDefault="0018321B" w:rsidP="00E549B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ostvaruju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koji ne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stoje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CA82A" w14:textId="06754CDC" w:rsidR="00E549B6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26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2E2E2BB7" w14:textId="77777777" w:rsidR="00E549B6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zastupa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operativne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pozitivnim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5B3DC496" w14:textId="11028881" w:rsidR="00E549B6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27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321ACE34" w14:textId="77777777" w:rsidR="00E549B6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razrješava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mogućnošću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reizbora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AD80D" w14:textId="77777777" w:rsidR="00053E91" w:rsidRPr="00053E91" w:rsidRDefault="0018321B" w:rsidP="00053E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razrješen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imenovan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i to: </w:t>
      </w:r>
    </w:p>
    <w:p w14:paraId="61518071" w14:textId="77777777" w:rsidR="00053E91" w:rsidRDefault="0018321B" w:rsidP="00053E9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E91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sopstveni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571FF0" w14:textId="77777777" w:rsidR="00053E91" w:rsidRDefault="0018321B" w:rsidP="00053E9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pravilno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74A3CE" w14:textId="77777777" w:rsidR="00053E91" w:rsidRDefault="0018321B" w:rsidP="00053E9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E9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predviđenim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F8F44" w14:textId="07480D4C" w:rsidR="00053E91" w:rsidRPr="00053E91" w:rsidRDefault="0018321B" w:rsidP="00053E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Inicijativu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razrješenje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ovlašten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tekuću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izuzev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spadaju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E9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053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9EC6D" w14:textId="12714422" w:rsidR="00E549B6" w:rsidRPr="00053E91" w:rsidRDefault="0018321B" w:rsidP="00053E91">
      <w:pPr>
        <w:jc w:val="both"/>
        <w:rPr>
          <w:rFonts w:ascii="Times New Roman" w:hAnsi="Times New Roman" w:cs="Times New Roman"/>
          <w:sz w:val="24"/>
          <w:szCs w:val="24"/>
        </w:rPr>
      </w:pPr>
      <w:r w:rsidRPr="00053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FA478" w14:textId="50554518" w:rsidR="00E549B6" w:rsidRPr="00E549B6" w:rsidRDefault="0018321B" w:rsidP="00E549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SEKRETAR UDRUŽENJA </w:t>
      </w:r>
    </w:p>
    <w:p w14:paraId="23C342D6" w14:textId="1C282AFB" w:rsidR="00E549B6" w:rsidRDefault="0018321B" w:rsidP="00313F2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28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420AAE4C" w14:textId="785532D4" w:rsidR="006C66D4" w:rsidRPr="002A0636" w:rsidRDefault="0018321B" w:rsidP="002A06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1AC577" w14:textId="77777777" w:rsidR="006C66D4" w:rsidRDefault="0018321B" w:rsidP="00E549B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poslovanje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B288BC" w14:textId="19ABE52B" w:rsidR="006C66D4" w:rsidRDefault="0018321B" w:rsidP="00E549B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nastupa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trećim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stranama</w:t>
      </w:r>
      <w:proofErr w:type="spellEnd"/>
      <w:r w:rsidR="007D725A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2A0636">
        <w:rPr>
          <w:rFonts w:ascii="Times New Roman" w:hAnsi="Times New Roman" w:cs="Times New Roman"/>
          <w:sz w:val="24"/>
          <w:szCs w:val="24"/>
        </w:rPr>
        <w:t>ovlaštenju</w:t>
      </w:r>
      <w:proofErr w:type="spellEnd"/>
      <w:r w:rsidR="007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25A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2A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63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DA1200" w14:textId="77777777" w:rsidR="006C66D4" w:rsidRDefault="0018321B" w:rsidP="00E549B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927A1D" w14:textId="77777777" w:rsidR="006C66D4" w:rsidRDefault="0018321B" w:rsidP="00E549B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donijela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>;</w:t>
      </w:r>
    </w:p>
    <w:p w14:paraId="3FC8C0B2" w14:textId="77777777" w:rsidR="006C66D4" w:rsidRDefault="0018321B" w:rsidP="006C66D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prijedloge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inicijative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492CAC" w14:textId="77777777" w:rsidR="006C66D4" w:rsidRDefault="0018321B" w:rsidP="006C66D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poduzima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ostvarivanju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83639D" w14:textId="77777777" w:rsidR="006C66D4" w:rsidRDefault="0018321B" w:rsidP="006C66D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kalendarsku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Predsjedniku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8F6854" w14:textId="77777777" w:rsidR="006C66D4" w:rsidRDefault="0018321B" w:rsidP="006C66D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materijale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Skupštinu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83442E" w14:textId="77777777" w:rsidR="006C66D4" w:rsidRDefault="0018321B" w:rsidP="006C66D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2E59E3" w14:textId="77777777" w:rsidR="006C66D4" w:rsidRDefault="0018321B" w:rsidP="006C66D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čuva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poslovne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eventualno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40D624" w14:textId="0278AC50" w:rsidR="006C66D4" w:rsidRDefault="0018321B" w:rsidP="006C66D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ostvaruju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nalozima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D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DA5">
        <w:rPr>
          <w:rFonts w:ascii="Times New Roman" w:hAnsi="Times New Roman" w:cs="Times New Roman"/>
          <w:sz w:val="24"/>
          <w:szCs w:val="24"/>
        </w:rPr>
        <w:t>ovlaštenjima</w:t>
      </w:r>
      <w:proofErr w:type="spellEnd"/>
      <w:r w:rsidR="005F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5F0DA5">
        <w:rPr>
          <w:rFonts w:ascii="Times New Roman" w:hAnsi="Times New Roman" w:cs="Times New Roman"/>
          <w:sz w:val="24"/>
          <w:szCs w:val="24"/>
        </w:rPr>
        <w:t>.</w:t>
      </w:r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C1578" w14:textId="63B22763" w:rsidR="006C66D4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29</w:t>
      </w:r>
      <w:r w:rsidRPr="006C66D4">
        <w:rPr>
          <w:rFonts w:ascii="Times New Roman" w:hAnsi="Times New Roman" w:cs="Times New Roman"/>
          <w:sz w:val="24"/>
          <w:szCs w:val="24"/>
        </w:rPr>
        <w:t>.</w:t>
      </w:r>
    </w:p>
    <w:p w14:paraId="38B9FB9F" w14:textId="039B57C0" w:rsidR="006C66D4" w:rsidRDefault="0018321B" w:rsidP="006C66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operativne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Odlukama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EBB" w:rsidRPr="006C66D4">
        <w:rPr>
          <w:rFonts w:ascii="Times New Roman" w:hAnsi="Times New Roman" w:cs="Times New Roman"/>
          <w:sz w:val="24"/>
          <w:szCs w:val="24"/>
        </w:rPr>
        <w:t>nalozima</w:t>
      </w:r>
      <w:proofErr w:type="spellEnd"/>
      <w:r w:rsidR="00965EBB"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EBB" w:rsidRPr="006C66D4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965EBB"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EBB"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965EBB">
        <w:rPr>
          <w:rFonts w:ascii="Times New Roman" w:hAnsi="Times New Roman" w:cs="Times New Roman"/>
          <w:sz w:val="24"/>
          <w:szCs w:val="24"/>
        </w:rPr>
        <w:t>,</w:t>
      </w:r>
      <w:r w:rsidR="00965EBB"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pozitivnim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Sekretara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3E1B35" w:rsidRPr="003E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3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E1B35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="003E1B35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="003E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35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="003E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35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razrješa</w:t>
      </w:r>
      <w:r w:rsidR="001364F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S</w:t>
      </w:r>
      <w:r w:rsidRPr="006C66D4">
        <w:rPr>
          <w:rFonts w:ascii="Times New Roman" w:hAnsi="Times New Roman" w:cs="Times New Roman"/>
          <w:sz w:val="24"/>
          <w:szCs w:val="24"/>
        </w:rPr>
        <w:t>tatutom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Sekretara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mogućnošću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reizbora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razrješen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imenovan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, i to: </w:t>
      </w:r>
    </w:p>
    <w:p w14:paraId="12AFD0DC" w14:textId="77777777" w:rsidR="006C66D4" w:rsidRDefault="0018321B" w:rsidP="006C66D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6D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sopstveni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FB5FC3" w14:textId="77777777" w:rsidR="006C66D4" w:rsidRDefault="0018321B" w:rsidP="006C66D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pravilno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Sekretara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3F877D" w14:textId="77777777" w:rsidR="006C66D4" w:rsidRDefault="0018321B" w:rsidP="006C66D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6D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predviđenim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2259B9" w14:textId="6166B6F7" w:rsidR="00E549B6" w:rsidRDefault="0018321B" w:rsidP="006C66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Inicijativu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razrješenje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Sekretara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č</w:t>
      </w:r>
      <w:r w:rsidR="006626D2">
        <w:rPr>
          <w:rFonts w:ascii="Times New Roman" w:hAnsi="Times New Roman" w:cs="Times New Roman"/>
          <w:sz w:val="24"/>
          <w:szCs w:val="24"/>
        </w:rPr>
        <w:t>lanova</w:t>
      </w:r>
      <w:proofErr w:type="spellEnd"/>
      <w:r w:rsidR="0066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6D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66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6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6D2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66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6D2">
        <w:rPr>
          <w:rFonts w:ascii="Times New Roman" w:hAnsi="Times New Roman" w:cs="Times New Roman"/>
          <w:sz w:val="24"/>
          <w:szCs w:val="24"/>
        </w:rPr>
        <w:t>U</w:t>
      </w:r>
      <w:r w:rsidRPr="006C66D4">
        <w:rPr>
          <w:rFonts w:ascii="Times New Roman" w:hAnsi="Times New Roman" w:cs="Times New Roman"/>
          <w:sz w:val="24"/>
          <w:szCs w:val="24"/>
        </w:rPr>
        <w:t>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čuvanje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dokumenata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utvrđenih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je</w:t>
      </w:r>
      <w:r w:rsidR="001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ovlašten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1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F6">
        <w:rPr>
          <w:rFonts w:ascii="Times New Roman" w:hAnsi="Times New Roman" w:cs="Times New Roman"/>
          <w:sz w:val="24"/>
          <w:szCs w:val="24"/>
        </w:rPr>
        <w:t>S</w:t>
      </w:r>
      <w:r w:rsidRPr="006C66D4">
        <w:rPr>
          <w:rFonts w:ascii="Times New Roman" w:hAnsi="Times New Roman" w:cs="Times New Roman"/>
          <w:sz w:val="24"/>
          <w:szCs w:val="24"/>
        </w:rPr>
        <w:t>kupštine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6D4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C66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F164C" w14:textId="77777777" w:rsidR="006C66D4" w:rsidRPr="006C66D4" w:rsidRDefault="006C66D4" w:rsidP="006C6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1D5D8" w14:textId="00372BA5" w:rsidR="00053E91" w:rsidRDefault="0018321B" w:rsidP="006C66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lastRenderedPageBreak/>
        <w:t>VI SREDSTVA ZA RAD UDRUŽENJA</w:t>
      </w:r>
    </w:p>
    <w:p w14:paraId="1986EA2E" w14:textId="5F91F7BC" w:rsidR="00E549B6" w:rsidRDefault="0018321B" w:rsidP="006C66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raspolaganje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nadzor</w:t>
      </w:r>
      <w:proofErr w:type="spellEnd"/>
    </w:p>
    <w:p w14:paraId="18DEADAB" w14:textId="7ADF3477" w:rsidR="00E549B6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3</w:t>
      </w:r>
      <w:r w:rsidR="00F114B1">
        <w:rPr>
          <w:rFonts w:ascii="Times New Roman" w:hAnsi="Times New Roman" w:cs="Times New Roman"/>
          <w:sz w:val="24"/>
          <w:szCs w:val="24"/>
        </w:rPr>
        <w:t>0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293B4C62" w14:textId="77777777" w:rsidR="00E549B6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Mogući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uključivati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05A9E8" w14:textId="0A170FA1" w:rsidR="00E549B6" w:rsidRPr="00D22E9A" w:rsidRDefault="0018321B" w:rsidP="00D22E9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članarine</w:t>
      </w:r>
      <w:proofErr w:type="spellEnd"/>
      <w:r w:rsidR="007D725A">
        <w:rPr>
          <w:rFonts w:ascii="Times New Roman" w:hAnsi="Times New Roman" w:cs="Times New Roman"/>
          <w:sz w:val="24"/>
          <w:szCs w:val="24"/>
        </w:rPr>
        <w:t>;</w:t>
      </w:r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22FEA" w14:textId="77777777" w:rsidR="00D22E9A" w:rsidRDefault="0018321B" w:rsidP="00D22E9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E9A">
        <w:rPr>
          <w:rFonts w:ascii="Times New Roman" w:hAnsi="Times New Roman" w:cs="Times New Roman"/>
          <w:sz w:val="24"/>
          <w:szCs w:val="24"/>
        </w:rPr>
        <w:t>dobrovoljne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priloge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poklone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fizičkih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domaćih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inozemnih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robi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gotovini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uslugama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imovini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719AFD" w14:textId="78DDF162" w:rsidR="00E549B6" w:rsidRPr="00D22E9A" w:rsidRDefault="0018321B" w:rsidP="00D22E9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E9A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subvencije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ugovore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državom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fizičkim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pravnim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domaćim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inozemnim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601E41" w14:textId="3598D9D5" w:rsidR="00E549B6" w:rsidRPr="00D22E9A" w:rsidRDefault="0018321B" w:rsidP="00D22E9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kamata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dividendi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kapitala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zakupnina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honorara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sličnih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pasivnih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149AEE" w14:textId="39036243" w:rsidR="00E549B6" w:rsidRPr="00D22E9A" w:rsidRDefault="0018321B" w:rsidP="00D22E9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stečene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kotizacije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organizovanih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65802C" w14:textId="544E631B" w:rsidR="00E549B6" w:rsidRPr="00D22E9A" w:rsidRDefault="0018321B" w:rsidP="00D22E9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E9A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stečene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E9A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D22E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746B0C" w14:textId="161CF9E3" w:rsidR="00E549B6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3</w:t>
      </w:r>
      <w:r w:rsidR="00F114B1">
        <w:rPr>
          <w:rFonts w:ascii="Times New Roman" w:hAnsi="Times New Roman" w:cs="Times New Roman"/>
          <w:sz w:val="24"/>
          <w:szCs w:val="24"/>
        </w:rPr>
        <w:t>1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369982DC" w14:textId="77777777" w:rsidR="00E549B6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raspolaganje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finansijskim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planom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pripadajućim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prihodima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prioritetima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), koji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upotrebi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korištenju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finansijskim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planom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3B692" w14:textId="72AE424C" w:rsidR="00E549B6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3</w:t>
      </w:r>
      <w:r w:rsidR="00F114B1">
        <w:rPr>
          <w:rFonts w:ascii="Times New Roman" w:hAnsi="Times New Roman" w:cs="Times New Roman"/>
          <w:sz w:val="24"/>
          <w:szCs w:val="24"/>
        </w:rPr>
        <w:t>2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378BD243" w14:textId="0131A3BE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korištenjem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nadležna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dokumenata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koji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finansijsko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poslovanje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periodičnih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polugodišnjeg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završnog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razmatra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redovnoj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godišnjoj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a po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vanrednoj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uredno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poslovne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prihvaćenim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računovodstvenim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principima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sastavlja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izvještaje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relevantnim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35689" w14:textId="77777777" w:rsidR="00303E2A" w:rsidRDefault="00303E2A" w:rsidP="00E54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64926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VII JAVNOST RADA UDRUŽENJA </w:t>
      </w:r>
    </w:p>
    <w:p w14:paraId="26E5E792" w14:textId="7ED8E23D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3</w:t>
      </w:r>
      <w:r w:rsidR="00F114B1">
        <w:rPr>
          <w:rFonts w:ascii="Times New Roman" w:hAnsi="Times New Roman" w:cs="Times New Roman"/>
          <w:sz w:val="24"/>
          <w:szCs w:val="24"/>
        </w:rPr>
        <w:t>3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38FD104D" w14:textId="01FA6B86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Rad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javan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istog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objavljuju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zvaničnoj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utvrđen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9D96DC" w14:textId="12C64EE9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3</w:t>
      </w:r>
      <w:r w:rsidR="00F114B1">
        <w:rPr>
          <w:rFonts w:ascii="Times New Roman" w:hAnsi="Times New Roman" w:cs="Times New Roman"/>
          <w:sz w:val="24"/>
          <w:szCs w:val="24"/>
        </w:rPr>
        <w:t>4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6D2EA176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ovlaštenim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predstavnicima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učine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dostupnim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isprave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47CE0A1D" w14:textId="1E2196F9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35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73D9C26E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lastRenderedPageBreak/>
        <w:t>Članovi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informisani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informisanje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zadužen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3F426" w14:textId="1F765A7D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36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2413C2E2" w14:textId="31BF3C7A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pojedine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isprave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poslovnu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tajnu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poslovne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tajne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poslovnu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tajnu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kršenju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FD583" w14:textId="77777777" w:rsidR="007D725A" w:rsidRDefault="007D725A" w:rsidP="00E54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1BB23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VIII POSTUPAK ZA DONOŠENJE STATUTA, IZMJENA I DOPUNA STATUTA I DRUGIH OPŠTIH AKATA UDRUŽENJA </w:t>
      </w:r>
    </w:p>
    <w:p w14:paraId="585E9CD8" w14:textId="151838DE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37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5394B67A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opšti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donositi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opšte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pravilnike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poslovnike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Opšti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saglasni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Pojedinačni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zaključci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3348E" w14:textId="1720FA15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38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794CE9BA" w14:textId="14B30CFF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sastancima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njegovim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komisijama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odborima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sačinjavaju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zapisnici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Zapisnici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istiniti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odražavati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sastanka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donijeli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sjednicama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Zapisnici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potpisani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Incijativu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stalni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Incijativa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Sekretaru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pismenim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odgovarajućim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obrazloženjem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Utvrđeni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30 dana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73381" w14:textId="4712C9E9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39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1E469254" w14:textId="0CB700BE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prisutnih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koji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orginalima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čuvaju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arhivi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41E7C" w14:textId="77777777" w:rsidR="00F114B1" w:rsidRDefault="00F114B1" w:rsidP="00E54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EC078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IX OBLIK I SADRŽAJ PEČATA I ZNAKA DRUŠTVA </w:t>
      </w:r>
    </w:p>
    <w:p w14:paraId="687D5F06" w14:textId="36CA5F4E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4</w:t>
      </w:r>
      <w:r w:rsidR="00F114B1">
        <w:rPr>
          <w:rFonts w:ascii="Times New Roman" w:hAnsi="Times New Roman" w:cs="Times New Roman"/>
          <w:sz w:val="24"/>
          <w:szCs w:val="24"/>
        </w:rPr>
        <w:t>0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2EA8A12D" w14:textId="398B848C" w:rsidR="00743E82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okruglog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prečnikom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743E82">
        <w:rPr>
          <w:rFonts w:ascii="Times New Roman" w:hAnsi="Times New Roman" w:cs="Times New Roman"/>
          <w:sz w:val="24"/>
          <w:szCs w:val="24"/>
        </w:rPr>
        <w:t>3</w:t>
      </w:r>
      <w:r w:rsidR="006C66D4">
        <w:rPr>
          <w:rFonts w:ascii="Times New Roman" w:hAnsi="Times New Roman" w:cs="Times New Roman"/>
          <w:sz w:val="24"/>
          <w:szCs w:val="24"/>
        </w:rPr>
        <w:t>5</w:t>
      </w:r>
      <w:r w:rsidRPr="00E549B6">
        <w:rPr>
          <w:rFonts w:ascii="Times New Roman" w:hAnsi="Times New Roman" w:cs="Times New Roman"/>
          <w:sz w:val="24"/>
          <w:szCs w:val="24"/>
        </w:rPr>
        <w:t xml:space="preserve"> mm,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koncentričnom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krugu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upisan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latinicom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>:</w:t>
      </w:r>
      <w:r w:rsidR="0030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2A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C66D4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C66D4">
        <w:rPr>
          <w:rFonts w:ascii="Times New Roman" w:hAnsi="Times New Roman" w:cs="Times New Roman"/>
          <w:sz w:val="24"/>
          <w:szCs w:val="24"/>
        </w:rPr>
        <w:t>kriminološka</w:t>
      </w:r>
      <w:proofErr w:type="spellEnd"/>
      <w:r w:rsid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6D4">
        <w:rPr>
          <w:rFonts w:ascii="Times New Roman" w:hAnsi="Times New Roman" w:cs="Times New Roman"/>
          <w:sz w:val="24"/>
          <w:szCs w:val="24"/>
        </w:rPr>
        <w:t>sigurnosna</w:t>
      </w:r>
      <w:proofErr w:type="spellEnd"/>
      <w:r w:rsidR="006C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istraživanj</w:t>
      </w:r>
      <w:r w:rsidR="006C66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0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3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3E2A"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549B6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sredini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35">
        <w:rPr>
          <w:rFonts w:ascii="Times New Roman" w:hAnsi="Times New Roman" w:cs="Times New Roman"/>
          <w:sz w:val="24"/>
          <w:szCs w:val="24"/>
        </w:rPr>
        <w:t>skraćeni</w:t>
      </w:r>
      <w:proofErr w:type="spellEnd"/>
      <w:r w:rsidR="003E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743E82">
        <w:rPr>
          <w:rFonts w:ascii="Times New Roman" w:hAnsi="Times New Roman" w:cs="Times New Roman"/>
          <w:sz w:val="24"/>
          <w:szCs w:val="24"/>
        </w:rPr>
        <w:t>“</w:t>
      </w:r>
      <w:r w:rsidR="00303E2A">
        <w:rPr>
          <w:rFonts w:ascii="Times New Roman" w:hAnsi="Times New Roman" w:cs="Times New Roman"/>
          <w:sz w:val="24"/>
          <w:szCs w:val="24"/>
        </w:rPr>
        <w:t>CCSIA</w:t>
      </w:r>
      <w:r w:rsidR="00743E82">
        <w:rPr>
          <w:rFonts w:ascii="Times New Roman" w:hAnsi="Times New Roman" w:cs="Times New Roman"/>
          <w:sz w:val="24"/>
          <w:szCs w:val="24"/>
        </w:rPr>
        <w:t>”</w:t>
      </w:r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8E69A" w14:textId="77777777" w:rsidR="00743E82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pečata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označen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rednim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brojem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4C0CDE" w14:textId="496EE3AF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E82">
        <w:rPr>
          <w:rFonts w:ascii="Times New Roman" w:hAnsi="Times New Roman" w:cs="Times New Roman"/>
          <w:sz w:val="24"/>
          <w:szCs w:val="24"/>
        </w:rPr>
        <w:lastRenderedPageBreak/>
        <w:t>Znak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82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43E82">
        <w:rPr>
          <w:rFonts w:ascii="Times New Roman" w:hAnsi="Times New Roman" w:cs="Times New Roman"/>
          <w:sz w:val="24"/>
          <w:szCs w:val="24"/>
        </w:rPr>
        <w:t>sastavljen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8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82">
        <w:rPr>
          <w:rFonts w:ascii="Times New Roman" w:hAnsi="Times New Roman" w:cs="Times New Roman"/>
          <w:sz w:val="24"/>
          <w:szCs w:val="24"/>
        </w:rPr>
        <w:t>likovnog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82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8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82">
        <w:rPr>
          <w:rFonts w:ascii="Times New Roman" w:hAnsi="Times New Roman" w:cs="Times New Roman"/>
          <w:sz w:val="24"/>
          <w:szCs w:val="24"/>
        </w:rPr>
        <w:t>simbolizira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</w:t>
      </w:r>
      <w:r w:rsidR="00743E82" w:rsidRPr="00743E82">
        <w:rPr>
          <w:rFonts w:ascii="Times New Roman" w:hAnsi="Times New Roman" w:cs="Times New Roman"/>
          <w:sz w:val="24"/>
          <w:szCs w:val="24"/>
        </w:rPr>
        <w:t xml:space="preserve">globus u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globalna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>
        <w:rPr>
          <w:rFonts w:ascii="Times New Roman" w:hAnsi="Times New Roman" w:cs="Times New Roman"/>
          <w:sz w:val="24"/>
          <w:szCs w:val="24"/>
        </w:rPr>
        <w:t>sigurnosna</w:t>
      </w:r>
      <w:proofErr w:type="spellEnd"/>
      <w:r w:rsid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prijetnja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trokut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žute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boje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globusa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simbolizira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državu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Bosn</w:t>
      </w:r>
      <w:r w:rsidR="00743E8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Hercegovinu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u tom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globalnom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E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82">
        <w:rPr>
          <w:rFonts w:ascii="Times New Roman" w:hAnsi="Times New Roman" w:cs="Times New Roman"/>
          <w:sz w:val="24"/>
          <w:szCs w:val="24"/>
        </w:rPr>
        <w:t>tipografskog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82">
        <w:rPr>
          <w:rFonts w:ascii="Times New Roman" w:hAnsi="Times New Roman" w:cs="Times New Roman"/>
          <w:sz w:val="24"/>
          <w:szCs w:val="24"/>
        </w:rPr>
        <w:t>natpisa</w:t>
      </w:r>
      <w:proofErr w:type="spellEnd"/>
      <w:r w:rsidRPr="00743E82">
        <w:rPr>
          <w:rFonts w:ascii="Times New Roman" w:hAnsi="Times New Roman" w:cs="Times New Roman"/>
          <w:sz w:val="24"/>
          <w:szCs w:val="24"/>
        </w:rPr>
        <w:t xml:space="preserve"> “</w:t>
      </w:r>
      <w:r w:rsidR="00743E82" w:rsidRPr="00743E82">
        <w:rPr>
          <w:rFonts w:ascii="Times New Roman" w:hAnsi="Times New Roman" w:cs="Times New Roman"/>
          <w:sz w:val="24"/>
          <w:szCs w:val="24"/>
        </w:rPr>
        <w:t>CCS</w:t>
      </w:r>
      <w:r w:rsidR="00864298">
        <w:rPr>
          <w:rFonts w:ascii="Times New Roman" w:hAnsi="Times New Roman" w:cs="Times New Roman"/>
          <w:sz w:val="24"/>
          <w:szCs w:val="24"/>
        </w:rPr>
        <w:t>-</w:t>
      </w:r>
      <w:r w:rsidR="00743E82" w:rsidRPr="00743E82">
        <w:rPr>
          <w:rFonts w:ascii="Times New Roman" w:hAnsi="Times New Roman" w:cs="Times New Roman"/>
          <w:sz w:val="24"/>
          <w:szCs w:val="24"/>
        </w:rPr>
        <w:t>BH</w:t>
      </w:r>
      <w:r w:rsidRPr="00743E82">
        <w:rPr>
          <w:rFonts w:ascii="Times New Roman" w:hAnsi="Times New Roman" w:cs="Times New Roman"/>
          <w:sz w:val="24"/>
          <w:szCs w:val="24"/>
        </w:rPr>
        <w:t>”</w:t>
      </w:r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označava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početna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slova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skraćenicu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Center, Criminology,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Sekurity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3E82" w:rsidRPr="00743E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 BH</w:t>
      </w:r>
      <w:proofErr w:type="gram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 w:rsidRPr="00743E8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Bosna </w:t>
      </w:r>
      <w:proofErr w:type="spellStart"/>
      <w:r w:rsidR="00743E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43E82" w:rsidRPr="00743E82">
        <w:rPr>
          <w:rFonts w:ascii="Times New Roman" w:hAnsi="Times New Roman" w:cs="Times New Roman"/>
          <w:sz w:val="24"/>
          <w:szCs w:val="24"/>
        </w:rPr>
        <w:t xml:space="preserve"> Hercegovina</w:t>
      </w:r>
      <w:r w:rsidR="00743E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43E82">
        <w:rPr>
          <w:rFonts w:ascii="Times New Roman" w:hAnsi="Times New Roman" w:cs="Times New Roman"/>
          <w:sz w:val="24"/>
          <w:szCs w:val="24"/>
        </w:rPr>
        <w:t>ispod</w:t>
      </w:r>
      <w:proofErr w:type="spellEnd"/>
      <w:r w:rsidR="0074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E82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="00743E82">
        <w:rPr>
          <w:rFonts w:ascii="Times New Roman" w:hAnsi="Times New Roman" w:cs="Times New Roman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64298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="00864298">
        <w:rPr>
          <w:rFonts w:ascii="Times New Roman" w:hAnsi="Times New Roman" w:cs="Times New Roman"/>
          <w:sz w:val="24"/>
          <w:szCs w:val="24"/>
        </w:rPr>
        <w:t xml:space="preserve">”, </w:t>
      </w:r>
      <w:r w:rsidR="00743E8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43E82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="00743E8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743E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43E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43E82">
        <w:rPr>
          <w:rFonts w:ascii="Times New Roman" w:hAnsi="Times New Roman" w:cs="Times New Roman"/>
          <w:sz w:val="24"/>
          <w:szCs w:val="24"/>
        </w:rPr>
        <w:t>edukacija</w:t>
      </w:r>
      <w:proofErr w:type="spellEnd"/>
      <w:r w:rsidR="00743E82">
        <w:rPr>
          <w:rFonts w:ascii="Times New Roman" w:hAnsi="Times New Roman" w:cs="Times New Roman"/>
          <w:sz w:val="24"/>
          <w:szCs w:val="24"/>
        </w:rPr>
        <w:t>”.</w:t>
      </w:r>
    </w:p>
    <w:p w14:paraId="3ECAF8A9" w14:textId="77777777" w:rsidR="00B71986" w:rsidRPr="00743E82" w:rsidRDefault="00B71986" w:rsidP="00E54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4E053" w14:textId="6CB246ED" w:rsidR="00224AA3" w:rsidRDefault="0018321B" w:rsidP="00BD701E">
      <w:pPr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>X ZASTUPANJE UDRUŽENJA</w:t>
      </w:r>
    </w:p>
    <w:p w14:paraId="73A4DC27" w14:textId="6CA6A3D1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4</w:t>
      </w:r>
      <w:r w:rsidR="00F114B1">
        <w:rPr>
          <w:rFonts w:ascii="Times New Roman" w:hAnsi="Times New Roman" w:cs="Times New Roman"/>
          <w:sz w:val="24"/>
          <w:szCs w:val="24"/>
        </w:rPr>
        <w:t>1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619B9C61" w14:textId="755E5105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tr</w:t>
      </w:r>
      <w:r w:rsidR="00332085">
        <w:rPr>
          <w:rFonts w:ascii="Times New Roman" w:hAnsi="Times New Roman" w:cs="Times New Roman"/>
          <w:sz w:val="24"/>
          <w:szCs w:val="24"/>
        </w:rPr>
        <w:t>ećim</w:t>
      </w:r>
      <w:proofErr w:type="spellEnd"/>
      <w:r w:rsidR="00332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085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="00332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085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="00332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085">
        <w:rPr>
          <w:rFonts w:ascii="Times New Roman" w:hAnsi="Times New Roman" w:cs="Times New Roman"/>
          <w:sz w:val="24"/>
          <w:szCs w:val="24"/>
        </w:rPr>
        <w:t>zastupa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085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3E1B35">
        <w:rPr>
          <w:rFonts w:ascii="Times New Roman" w:hAnsi="Times New Roman" w:cs="Times New Roman"/>
          <w:sz w:val="24"/>
          <w:szCs w:val="24"/>
        </w:rPr>
        <w:t xml:space="preserve">. </w:t>
      </w:r>
      <w:r w:rsidRPr="00E549B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stranka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ostvarivanja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pred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</w:t>
      </w:r>
      <w:r w:rsidR="003E1B35">
        <w:rPr>
          <w:rFonts w:ascii="Times New Roman" w:hAnsi="Times New Roman" w:cs="Times New Roman"/>
          <w:sz w:val="24"/>
          <w:szCs w:val="24"/>
        </w:rPr>
        <w:t>adležnim</w:t>
      </w:r>
      <w:proofErr w:type="spellEnd"/>
      <w:r w:rsidR="003E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35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="003E1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B35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3E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3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pismenu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punomoć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zastupanje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advokatu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E5D728" w14:textId="77777777" w:rsidR="00B71986" w:rsidRDefault="00B71986" w:rsidP="00E54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D6A62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XI POSTUPAK SPAJANJA I PODJELE UDRUŽENJA </w:t>
      </w:r>
    </w:p>
    <w:p w14:paraId="640F915F" w14:textId="7FC6D144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4</w:t>
      </w:r>
      <w:r w:rsidR="00F114B1">
        <w:rPr>
          <w:rFonts w:ascii="Times New Roman" w:hAnsi="Times New Roman" w:cs="Times New Roman"/>
          <w:sz w:val="24"/>
          <w:szCs w:val="24"/>
        </w:rPr>
        <w:t>2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3752BBAB" w14:textId="45FBAD8C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spojiti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podijeliti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prestati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spojiti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podijeliti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Kvorum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odlučuje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pitanjima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prestanku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donijeti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stalni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glasačkom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listiću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pismeno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regulira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sudbina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statusne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DA8C0" w14:textId="77777777" w:rsidR="00303E2A" w:rsidRDefault="00303E2A" w:rsidP="00E54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0DB91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XII PRESTANAK RADA UDRUŽENJA </w:t>
      </w:r>
    </w:p>
    <w:p w14:paraId="5B53612D" w14:textId="6FA16DC0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4</w:t>
      </w:r>
      <w:r w:rsidR="00F114B1">
        <w:rPr>
          <w:rFonts w:ascii="Times New Roman" w:hAnsi="Times New Roman" w:cs="Times New Roman"/>
          <w:sz w:val="24"/>
          <w:szCs w:val="24"/>
        </w:rPr>
        <w:t>3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36BD1F2B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prestati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dobrovoljno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sili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dobrovoljnom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prestanku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dvotrećinskom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kvalifikovanom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Inicijativu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prestanak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trećina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stalnih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391259" w14:textId="17985263" w:rsidR="00224AA3" w:rsidRPr="00224AA3" w:rsidRDefault="0018321B" w:rsidP="00224AA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AA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smanji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ispod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tri; </w:t>
      </w:r>
    </w:p>
    <w:p w14:paraId="0D8BD850" w14:textId="52E6050F" w:rsidR="00224AA3" w:rsidRPr="00224AA3" w:rsidRDefault="0018321B" w:rsidP="00224AA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AA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proteklo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dvostruko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utvrđenog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>,</w:t>
      </w:r>
      <w:r w:rsidR="00E00A0A">
        <w:rPr>
          <w:rFonts w:ascii="Times New Roman" w:hAnsi="Times New Roman" w:cs="Times New Roman"/>
          <w:sz w:val="24"/>
          <w:szCs w:val="24"/>
        </w:rPr>
        <w:t xml:space="preserve"> </w:t>
      </w:r>
      <w:r w:rsidRPr="00224AA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14F33A" w14:textId="11AB05CC" w:rsidR="00224AA3" w:rsidRPr="00224AA3" w:rsidRDefault="0018321B" w:rsidP="00224AA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AA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Inicijativa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Sekretaru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24AA3">
        <w:rPr>
          <w:rFonts w:ascii="Times New Roman" w:hAnsi="Times New Roman" w:cs="Times New Roman"/>
          <w:sz w:val="24"/>
          <w:szCs w:val="24"/>
        </w:rPr>
        <w:t>Skupštinu</w:t>
      </w:r>
      <w:proofErr w:type="spellEnd"/>
      <w:r w:rsidRPr="00224A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C522F" w14:textId="511BBC40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4</w:t>
      </w:r>
      <w:r w:rsidR="00F114B1">
        <w:rPr>
          <w:rFonts w:ascii="Times New Roman" w:hAnsi="Times New Roman" w:cs="Times New Roman"/>
          <w:sz w:val="24"/>
          <w:szCs w:val="24"/>
        </w:rPr>
        <w:t>4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32569B20" w14:textId="472F4000" w:rsidR="00F114B1" w:rsidRDefault="0018321B" w:rsidP="00F114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lastRenderedPageBreak/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sili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51.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52.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statusnu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promjenu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nadležnom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73E39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XIII PRAVILA ZA RASPODJELU PREOSTALE IMOVINE U SLUČAJU PRESTANKA RADA UDRUŽENJA </w:t>
      </w:r>
    </w:p>
    <w:p w14:paraId="67CF14F0" w14:textId="6DBC6A7E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45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0F4F03FD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prestanku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likvidacije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likvidatora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dužnost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sastavi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likvidacije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izmirenja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zakonskih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6999B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XIV PRELAZNE I ZAVRŠNE ODREDBE </w:t>
      </w:r>
    </w:p>
    <w:p w14:paraId="0B3D43A3" w14:textId="69A613B7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46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6F41CC85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Tumačenje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odredaba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093B9" w14:textId="2372A569" w:rsidR="00224AA3" w:rsidRDefault="0018321B" w:rsidP="0031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r w:rsidR="00F114B1">
        <w:rPr>
          <w:rFonts w:ascii="Times New Roman" w:hAnsi="Times New Roman" w:cs="Times New Roman"/>
          <w:sz w:val="24"/>
          <w:szCs w:val="24"/>
        </w:rPr>
        <w:t>47</w:t>
      </w:r>
      <w:r w:rsidRPr="00E549B6">
        <w:rPr>
          <w:rFonts w:ascii="Times New Roman" w:hAnsi="Times New Roman" w:cs="Times New Roman"/>
          <w:sz w:val="24"/>
          <w:szCs w:val="24"/>
        </w:rPr>
        <w:t>.</w:t>
      </w:r>
    </w:p>
    <w:p w14:paraId="35627461" w14:textId="77777777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primjenjivat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se od dana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EAD36" w14:textId="77777777" w:rsidR="00224AA3" w:rsidRDefault="00224AA3" w:rsidP="00E54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321BD" w14:textId="4600294C" w:rsidR="00224AA3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 w:rsidRPr="00E549B6">
        <w:rPr>
          <w:rFonts w:ascii="Times New Roman" w:hAnsi="Times New Roman" w:cs="Times New Roman"/>
          <w:sz w:val="24"/>
          <w:szCs w:val="24"/>
        </w:rPr>
        <w:t xml:space="preserve">Sarajevo, </w:t>
      </w:r>
      <w:r w:rsidR="00E00A0A">
        <w:rPr>
          <w:rFonts w:ascii="Times New Roman" w:hAnsi="Times New Roman" w:cs="Times New Roman"/>
          <w:sz w:val="24"/>
          <w:szCs w:val="24"/>
        </w:rPr>
        <w:t>0</w:t>
      </w:r>
      <w:r w:rsidR="00F114B1">
        <w:rPr>
          <w:rFonts w:ascii="Times New Roman" w:hAnsi="Times New Roman" w:cs="Times New Roman"/>
          <w:sz w:val="24"/>
          <w:szCs w:val="24"/>
        </w:rPr>
        <w:t>6</w:t>
      </w:r>
      <w:r w:rsidRPr="00E549B6">
        <w:rPr>
          <w:rFonts w:ascii="Times New Roman" w:hAnsi="Times New Roman" w:cs="Times New Roman"/>
          <w:sz w:val="24"/>
          <w:szCs w:val="24"/>
        </w:rPr>
        <w:t>.0</w:t>
      </w:r>
      <w:r w:rsidR="00E00A0A">
        <w:rPr>
          <w:rFonts w:ascii="Times New Roman" w:hAnsi="Times New Roman" w:cs="Times New Roman"/>
          <w:sz w:val="24"/>
          <w:szCs w:val="24"/>
        </w:rPr>
        <w:t>6</w:t>
      </w:r>
      <w:r w:rsidRPr="00E549B6">
        <w:rPr>
          <w:rFonts w:ascii="Times New Roman" w:hAnsi="Times New Roman" w:cs="Times New Roman"/>
          <w:sz w:val="24"/>
          <w:szCs w:val="24"/>
        </w:rPr>
        <w:t>.20</w:t>
      </w:r>
      <w:r w:rsidR="00E00A0A">
        <w:rPr>
          <w:rFonts w:ascii="Times New Roman" w:hAnsi="Times New Roman" w:cs="Times New Roman"/>
          <w:sz w:val="24"/>
          <w:szCs w:val="24"/>
        </w:rPr>
        <w:t>23</w:t>
      </w:r>
      <w:r w:rsidRPr="00E54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49B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2EB74" w14:textId="11D897AA" w:rsidR="0018321B" w:rsidRDefault="0018321B" w:rsidP="00E54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9B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E549B6">
        <w:rPr>
          <w:rFonts w:ascii="Times New Roman" w:hAnsi="Times New Roman" w:cs="Times New Roman"/>
          <w:sz w:val="24"/>
          <w:szCs w:val="24"/>
        </w:rPr>
        <w:t xml:space="preserve">: </w:t>
      </w:r>
      <w:r w:rsidR="00F114B1">
        <w:rPr>
          <w:rFonts w:ascii="Times New Roman" w:hAnsi="Times New Roman" w:cs="Times New Roman"/>
          <w:sz w:val="24"/>
          <w:szCs w:val="24"/>
        </w:rPr>
        <w:t>6</w:t>
      </w:r>
      <w:r w:rsidR="002548A6">
        <w:rPr>
          <w:rFonts w:ascii="Times New Roman" w:hAnsi="Times New Roman" w:cs="Times New Roman"/>
          <w:sz w:val="24"/>
          <w:szCs w:val="24"/>
        </w:rPr>
        <w:t>-6</w:t>
      </w:r>
      <w:r w:rsidRPr="00E549B6">
        <w:rPr>
          <w:rFonts w:ascii="Times New Roman" w:hAnsi="Times New Roman" w:cs="Times New Roman"/>
          <w:sz w:val="24"/>
          <w:szCs w:val="24"/>
        </w:rPr>
        <w:t>/</w:t>
      </w:r>
      <w:r w:rsidR="00E00A0A">
        <w:rPr>
          <w:rFonts w:ascii="Times New Roman" w:hAnsi="Times New Roman" w:cs="Times New Roman"/>
          <w:sz w:val="24"/>
          <w:szCs w:val="24"/>
        </w:rPr>
        <w:t>23</w:t>
      </w:r>
      <w:r w:rsidR="00F11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3D3F1C8A" w14:textId="5F873257" w:rsidR="00F114B1" w:rsidRDefault="00F114B1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110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C0B">
        <w:rPr>
          <w:rFonts w:ascii="Times New Roman" w:hAnsi="Times New Roman" w:cs="Times New Roman"/>
          <w:sz w:val="24"/>
          <w:szCs w:val="24"/>
        </w:rPr>
        <w:t>Predsjedavajući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16">
        <w:rPr>
          <w:rFonts w:ascii="Times New Roman" w:hAnsi="Times New Roman" w:cs="Times New Roman"/>
          <w:sz w:val="24"/>
          <w:szCs w:val="24"/>
        </w:rPr>
        <w:t>Osnivačke</w:t>
      </w:r>
      <w:proofErr w:type="spellEnd"/>
      <w:r w:rsidR="00D11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kupštine</w:t>
      </w:r>
      <w:proofErr w:type="spellEnd"/>
    </w:p>
    <w:p w14:paraId="5E93AEF8" w14:textId="3D3A9946" w:rsidR="00F114B1" w:rsidRPr="00E549B6" w:rsidRDefault="00F114B1" w:rsidP="00E54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0254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Armin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Šarić</w:t>
      </w:r>
      <w:proofErr w:type="spellEnd"/>
    </w:p>
    <w:sectPr w:rsidR="00F114B1" w:rsidRPr="00E549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541E" w14:textId="77777777" w:rsidR="00B470D2" w:rsidRDefault="00B470D2" w:rsidP="005B1AAC">
      <w:pPr>
        <w:spacing w:after="0" w:line="240" w:lineRule="auto"/>
      </w:pPr>
      <w:r>
        <w:separator/>
      </w:r>
    </w:p>
  </w:endnote>
  <w:endnote w:type="continuationSeparator" w:id="0">
    <w:p w14:paraId="3172646F" w14:textId="77777777" w:rsidR="00B470D2" w:rsidRDefault="00B470D2" w:rsidP="005B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93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FFB1A" w14:textId="0B9C373A" w:rsidR="005B1AAC" w:rsidRDefault="005B1A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AEC0C" w14:textId="77777777" w:rsidR="005B1AAC" w:rsidRDefault="005B1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6F6E" w14:textId="77777777" w:rsidR="00B470D2" w:rsidRDefault="00B470D2" w:rsidP="005B1AAC">
      <w:pPr>
        <w:spacing w:after="0" w:line="240" w:lineRule="auto"/>
      </w:pPr>
      <w:r>
        <w:separator/>
      </w:r>
    </w:p>
  </w:footnote>
  <w:footnote w:type="continuationSeparator" w:id="0">
    <w:p w14:paraId="72BAC41B" w14:textId="77777777" w:rsidR="00B470D2" w:rsidRDefault="00B470D2" w:rsidP="005B1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77E"/>
    <w:multiLevelType w:val="hybridMultilevel"/>
    <w:tmpl w:val="A412B8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3BD2"/>
    <w:multiLevelType w:val="hybridMultilevel"/>
    <w:tmpl w:val="3CCE0566"/>
    <w:lvl w:ilvl="0" w:tplc="6240CB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6896"/>
    <w:multiLevelType w:val="hybridMultilevel"/>
    <w:tmpl w:val="2F845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6C49"/>
    <w:multiLevelType w:val="hybridMultilevel"/>
    <w:tmpl w:val="52504112"/>
    <w:lvl w:ilvl="0" w:tplc="185031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635AE"/>
    <w:multiLevelType w:val="hybridMultilevel"/>
    <w:tmpl w:val="BEE62478"/>
    <w:lvl w:ilvl="0" w:tplc="043CC8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25F4"/>
    <w:multiLevelType w:val="hybridMultilevel"/>
    <w:tmpl w:val="866A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149"/>
    <w:multiLevelType w:val="hybridMultilevel"/>
    <w:tmpl w:val="7B0E6B2C"/>
    <w:lvl w:ilvl="0" w:tplc="6240CB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2D6B7F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73C3"/>
    <w:multiLevelType w:val="hybridMultilevel"/>
    <w:tmpl w:val="9E4073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61EC"/>
    <w:multiLevelType w:val="hybridMultilevel"/>
    <w:tmpl w:val="CD92D92C"/>
    <w:lvl w:ilvl="0" w:tplc="E7CE86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7F5"/>
    <w:multiLevelType w:val="hybridMultilevel"/>
    <w:tmpl w:val="26E46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C214C"/>
    <w:multiLevelType w:val="hybridMultilevel"/>
    <w:tmpl w:val="10C0E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87163"/>
    <w:multiLevelType w:val="hybridMultilevel"/>
    <w:tmpl w:val="28627E0A"/>
    <w:lvl w:ilvl="0" w:tplc="263081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95D7D"/>
    <w:multiLevelType w:val="hybridMultilevel"/>
    <w:tmpl w:val="4C6A0502"/>
    <w:lvl w:ilvl="0" w:tplc="BC3E2D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C34C1"/>
    <w:multiLevelType w:val="hybridMultilevel"/>
    <w:tmpl w:val="2C3C80F6"/>
    <w:lvl w:ilvl="0" w:tplc="EC9CBD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31CA3"/>
    <w:multiLevelType w:val="hybridMultilevel"/>
    <w:tmpl w:val="CF36F7D4"/>
    <w:lvl w:ilvl="0" w:tplc="3252D1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B1E23"/>
    <w:multiLevelType w:val="hybridMultilevel"/>
    <w:tmpl w:val="ABEE6BC6"/>
    <w:lvl w:ilvl="0" w:tplc="6240CB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1089F"/>
    <w:multiLevelType w:val="hybridMultilevel"/>
    <w:tmpl w:val="EA0C5B04"/>
    <w:lvl w:ilvl="0" w:tplc="6240CB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16449"/>
    <w:multiLevelType w:val="hybridMultilevel"/>
    <w:tmpl w:val="0E6CB620"/>
    <w:lvl w:ilvl="0" w:tplc="6240CB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26195"/>
    <w:multiLevelType w:val="hybridMultilevel"/>
    <w:tmpl w:val="C0DA0840"/>
    <w:lvl w:ilvl="0" w:tplc="73E8FF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32DEF"/>
    <w:multiLevelType w:val="hybridMultilevel"/>
    <w:tmpl w:val="D6587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2F0"/>
    <w:multiLevelType w:val="hybridMultilevel"/>
    <w:tmpl w:val="46CC54A0"/>
    <w:lvl w:ilvl="0" w:tplc="2FAC2B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343D0"/>
    <w:multiLevelType w:val="hybridMultilevel"/>
    <w:tmpl w:val="A816D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532F4"/>
    <w:multiLevelType w:val="hybridMultilevel"/>
    <w:tmpl w:val="D8FE20D0"/>
    <w:lvl w:ilvl="0" w:tplc="6240CBD2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6EC300E4"/>
    <w:multiLevelType w:val="hybridMultilevel"/>
    <w:tmpl w:val="CA26C2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60202"/>
    <w:multiLevelType w:val="hybridMultilevel"/>
    <w:tmpl w:val="90766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45E9C"/>
    <w:multiLevelType w:val="hybridMultilevel"/>
    <w:tmpl w:val="C8B0989E"/>
    <w:lvl w:ilvl="0" w:tplc="6240CB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258A3"/>
    <w:multiLevelType w:val="hybridMultilevel"/>
    <w:tmpl w:val="72A0BDE0"/>
    <w:lvl w:ilvl="0" w:tplc="351CEA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A1F07"/>
    <w:multiLevelType w:val="hybridMultilevel"/>
    <w:tmpl w:val="2806C846"/>
    <w:lvl w:ilvl="0" w:tplc="6240CB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C43BB"/>
    <w:multiLevelType w:val="hybridMultilevel"/>
    <w:tmpl w:val="CED41D8A"/>
    <w:lvl w:ilvl="0" w:tplc="6240CB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70367"/>
    <w:multiLevelType w:val="hybridMultilevel"/>
    <w:tmpl w:val="4F32B200"/>
    <w:lvl w:ilvl="0" w:tplc="6240CB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90B72"/>
    <w:multiLevelType w:val="hybridMultilevel"/>
    <w:tmpl w:val="F92CB0CA"/>
    <w:lvl w:ilvl="0" w:tplc="BAF4B9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A1D58"/>
    <w:multiLevelType w:val="hybridMultilevel"/>
    <w:tmpl w:val="E41C9B2E"/>
    <w:lvl w:ilvl="0" w:tplc="6240CB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28C1"/>
    <w:multiLevelType w:val="hybridMultilevel"/>
    <w:tmpl w:val="617EBA50"/>
    <w:lvl w:ilvl="0" w:tplc="6240CBD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28"/>
  </w:num>
  <w:num w:numId="5">
    <w:abstractNumId w:val="19"/>
  </w:num>
  <w:num w:numId="6">
    <w:abstractNumId w:val="6"/>
  </w:num>
  <w:num w:numId="7">
    <w:abstractNumId w:val="4"/>
  </w:num>
  <w:num w:numId="8">
    <w:abstractNumId w:val="23"/>
  </w:num>
  <w:num w:numId="9">
    <w:abstractNumId w:val="18"/>
  </w:num>
  <w:num w:numId="10">
    <w:abstractNumId w:val="29"/>
  </w:num>
  <w:num w:numId="11">
    <w:abstractNumId w:val="20"/>
  </w:num>
  <w:num w:numId="12">
    <w:abstractNumId w:val="22"/>
  </w:num>
  <w:num w:numId="13">
    <w:abstractNumId w:val="8"/>
  </w:num>
  <w:num w:numId="14">
    <w:abstractNumId w:val="9"/>
  </w:num>
  <w:num w:numId="15">
    <w:abstractNumId w:val="21"/>
  </w:num>
  <w:num w:numId="16">
    <w:abstractNumId w:val="30"/>
  </w:num>
  <w:num w:numId="17">
    <w:abstractNumId w:val="13"/>
  </w:num>
  <w:num w:numId="18">
    <w:abstractNumId w:val="2"/>
  </w:num>
  <w:num w:numId="19">
    <w:abstractNumId w:val="7"/>
  </w:num>
  <w:num w:numId="20">
    <w:abstractNumId w:val="14"/>
  </w:num>
  <w:num w:numId="21">
    <w:abstractNumId w:val="10"/>
  </w:num>
  <w:num w:numId="22">
    <w:abstractNumId w:val="12"/>
  </w:num>
  <w:num w:numId="23">
    <w:abstractNumId w:val="17"/>
  </w:num>
  <w:num w:numId="24">
    <w:abstractNumId w:val="26"/>
  </w:num>
  <w:num w:numId="25">
    <w:abstractNumId w:val="16"/>
  </w:num>
  <w:num w:numId="26">
    <w:abstractNumId w:val="11"/>
  </w:num>
  <w:num w:numId="27">
    <w:abstractNumId w:val="25"/>
  </w:num>
  <w:num w:numId="28">
    <w:abstractNumId w:val="3"/>
  </w:num>
  <w:num w:numId="29">
    <w:abstractNumId w:val="32"/>
  </w:num>
  <w:num w:numId="30">
    <w:abstractNumId w:val="27"/>
  </w:num>
  <w:num w:numId="31">
    <w:abstractNumId w:val="1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50"/>
    <w:rsid w:val="00053E91"/>
    <w:rsid w:val="000809E0"/>
    <w:rsid w:val="00096524"/>
    <w:rsid w:val="000C09D7"/>
    <w:rsid w:val="000D5C0B"/>
    <w:rsid w:val="000E21C0"/>
    <w:rsid w:val="001364F6"/>
    <w:rsid w:val="00170100"/>
    <w:rsid w:val="0018321B"/>
    <w:rsid w:val="00190987"/>
    <w:rsid w:val="001971B0"/>
    <w:rsid w:val="001A3676"/>
    <w:rsid w:val="001A7B06"/>
    <w:rsid w:val="001B5340"/>
    <w:rsid w:val="001D5552"/>
    <w:rsid w:val="001E6216"/>
    <w:rsid w:val="001F57D6"/>
    <w:rsid w:val="002212E7"/>
    <w:rsid w:val="00224AA3"/>
    <w:rsid w:val="002548A6"/>
    <w:rsid w:val="00266631"/>
    <w:rsid w:val="002A0636"/>
    <w:rsid w:val="002A2EEE"/>
    <w:rsid w:val="002D5E92"/>
    <w:rsid w:val="00303E2A"/>
    <w:rsid w:val="00313F25"/>
    <w:rsid w:val="00332085"/>
    <w:rsid w:val="00354161"/>
    <w:rsid w:val="00361D97"/>
    <w:rsid w:val="003E1B35"/>
    <w:rsid w:val="00445ECC"/>
    <w:rsid w:val="00451D6D"/>
    <w:rsid w:val="004B61B4"/>
    <w:rsid w:val="004C5533"/>
    <w:rsid w:val="0050254B"/>
    <w:rsid w:val="00504A81"/>
    <w:rsid w:val="005168B2"/>
    <w:rsid w:val="00527842"/>
    <w:rsid w:val="00544EAF"/>
    <w:rsid w:val="005859BE"/>
    <w:rsid w:val="005A0263"/>
    <w:rsid w:val="005B1AAC"/>
    <w:rsid w:val="005F0DA5"/>
    <w:rsid w:val="00657351"/>
    <w:rsid w:val="006626D2"/>
    <w:rsid w:val="006C66D4"/>
    <w:rsid w:val="007000AA"/>
    <w:rsid w:val="00743E82"/>
    <w:rsid w:val="007D725A"/>
    <w:rsid w:val="00852B50"/>
    <w:rsid w:val="00864298"/>
    <w:rsid w:val="008A05A0"/>
    <w:rsid w:val="00947083"/>
    <w:rsid w:val="00965EBB"/>
    <w:rsid w:val="009F4BC7"/>
    <w:rsid w:val="00AE6025"/>
    <w:rsid w:val="00B01A50"/>
    <w:rsid w:val="00B21608"/>
    <w:rsid w:val="00B470D2"/>
    <w:rsid w:val="00B56550"/>
    <w:rsid w:val="00B71986"/>
    <w:rsid w:val="00B9363C"/>
    <w:rsid w:val="00BD701E"/>
    <w:rsid w:val="00BD71AB"/>
    <w:rsid w:val="00BE1663"/>
    <w:rsid w:val="00BE1A67"/>
    <w:rsid w:val="00D11016"/>
    <w:rsid w:val="00D22E9A"/>
    <w:rsid w:val="00D33D0C"/>
    <w:rsid w:val="00D61E8E"/>
    <w:rsid w:val="00D74792"/>
    <w:rsid w:val="00E00A0A"/>
    <w:rsid w:val="00E02FB0"/>
    <w:rsid w:val="00E05BFD"/>
    <w:rsid w:val="00E549B6"/>
    <w:rsid w:val="00EB3989"/>
    <w:rsid w:val="00EF334B"/>
    <w:rsid w:val="00F06BA4"/>
    <w:rsid w:val="00F114B1"/>
    <w:rsid w:val="00F27A2A"/>
    <w:rsid w:val="00F65C72"/>
    <w:rsid w:val="00F7145F"/>
    <w:rsid w:val="00FA0F19"/>
    <w:rsid w:val="00FA1760"/>
    <w:rsid w:val="00FE312A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AA59"/>
  <w15:chartTrackingRefBased/>
  <w15:docId w15:val="{BEE68844-4577-4E5B-A92B-D86BA55E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6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66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AC"/>
  </w:style>
  <w:style w:type="paragraph" w:styleId="Footer">
    <w:name w:val="footer"/>
    <w:basedOn w:val="Normal"/>
    <w:link w:val="FooterChar"/>
    <w:uiPriority w:val="99"/>
    <w:unhideWhenUsed/>
    <w:rsid w:val="005B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13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2023-06-06T11:26:00Z</cp:lastPrinted>
  <dcterms:created xsi:type="dcterms:W3CDTF">2023-06-01T17:50:00Z</dcterms:created>
  <dcterms:modified xsi:type="dcterms:W3CDTF">2023-06-12T20:11:00Z</dcterms:modified>
</cp:coreProperties>
</file>